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3253" w14:textId="77777777" w:rsidR="009C4A64" w:rsidRDefault="009C4A64" w:rsidP="009C4A64">
      <w:pPr>
        <w:pStyle w:val="Title"/>
      </w:pPr>
    </w:p>
    <w:p w14:paraId="7710DBDD" w14:textId="732CBAFA" w:rsidR="009C4A64" w:rsidRPr="000E301B" w:rsidRDefault="000E301B" w:rsidP="009C4A64">
      <w:pPr>
        <w:pStyle w:val="Title"/>
        <w:jc w:val="center"/>
        <w:rPr>
          <w:rFonts w:ascii="Aptos" w:hAnsi="Aptos"/>
          <w:sz w:val="40"/>
          <w:szCs w:val="40"/>
        </w:rPr>
      </w:pPr>
      <w:r w:rsidRPr="000E301B">
        <w:rPr>
          <w:rFonts w:ascii="Aptos" w:hAnsi="Aptos"/>
          <w:sz w:val="40"/>
          <w:szCs w:val="40"/>
        </w:rPr>
        <w:t>Dental CBCT Report</w:t>
      </w:r>
    </w:p>
    <w:p w14:paraId="3CE4BEF6" w14:textId="77777777" w:rsidR="009C4A64" w:rsidRPr="00F96A79" w:rsidRDefault="009C4A64" w:rsidP="009C4A64">
      <w:pPr>
        <w:pStyle w:val="Heading1"/>
        <w:rPr>
          <w:sz w:val="20"/>
          <w:szCs w:val="20"/>
        </w:rPr>
      </w:pPr>
      <w:r w:rsidRPr="00F96A79">
        <w:rPr>
          <w:sz w:val="20"/>
          <w:szCs w:val="20"/>
        </w:rPr>
        <w:t>Patient Information</w:t>
      </w:r>
    </w:p>
    <w:p w14:paraId="4AEFEDB1" w14:textId="0959A84E" w:rsidR="009C4A64" w:rsidRPr="00F96A79" w:rsidRDefault="009C4A64" w:rsidP="009C4A64">
      <w:pPr>
        <w:rPr>
          <w:rFonts w:cs="Times New Roman"/>
          <w:sz w:val="16"/>
          <w:szCs w:val="16"/>
        </w:rPr>
      </w:pPr>
      <w:r w:rsidRPr="00F96A79">
        <w:rPr>
          <w:rFonts w:cs="Times New Roman"/>
          <w:sz w:val="16"/>
          <w:szCs w:val="16"/>
        </w:rPr>
        <w:t>Patient</w:t>
      </w:r>
      <w:r w:rsidR="00826515">
        <w:rPr>
          <w:rFonts w:cs="Times New Roman"/>
          <w:sz w:val="16"/>
          <w:szCs w:val="16"/>
        </w:rPr>
        <w:t>’s</w:t>
      </w:r>
      <w:r w:rsidRPr="00F96A79">
        <w:rPr>
          <w:rFonts w:cs="Times New Roman"/>
          <w:sz w:val="16"/>
          <w:szCs w:val="16"/>
        </w:rPr>
        <w:t xml:space="preserve"> </w:t>
      </w:r>
      <w:r w:rsidR="00826515">
        <w:rPr>
          <w:rFonts w:cs="Times New Roman"/>
          <w:sz w:val="16"/>
          <w:szCs w:val="16"/>
        </w:rPr>
        <w:t>n</w:t>
      </w:r>
      <w:r w:rsidRPr="00F96A79">
        <w:rPr>
          <w:rFonts w:cs="Times New Roman"/>
          <w:sz w:val="16"/>
          <w:szCs w:val="16"/>
        </w:rPr>
        <w:t>ame:</w:t>
      </w:r>
      <w:r w:rsidRPr="00F96A79">
        <w:rPr>
          <w:rFonts w:cs="Times New Roman"/>
          <w:sz w:val="16"/>
          <w:szCs w:val="16"/>
        </w:rPr>
        <w:tab/>
      </w:r>
      <w:r w:rsidR="00F96A79">
        <w:rPr>
          <w:rFonts w:cs="Times New Roman"/>
          <w:sz w:val="16"/>
          <w:szCs w:val="16"/>
        </w:rPr>
        <w:tab/>
      </w:r>
      <w:r w:rsidRPr="00F96A79">
        <w:rPr>
          <w:rFonts w:cs="Times New Roman"/>
          <w:sz w:val="16"/>
          <w:szCs w:val="16"/>
        </w:rPr>
        <w:t>______________________________________</w:t>
      </w:r>
    </w:p>
    <w:p w14:paraId="7716BF4D" w14:textId="36A7E952" w:rsidR="00826515" w:rsidRDefault="009C4A64" w:rsidP="009C4A64">
      <w:pPr>
        <w:rPr>
          <w:rFonts w:cs="Times New Roman"/>
          <w:sz w:val="16"/>
          <w:szCs w:val="16"/>
        </w:rPr>
      </w:pPr>
      <w:r w:rsidRPr="00F96A79">
        <w:rPr>
          <w:rFonts w:cs="Times New Roman"/>
          <w:sz w:val="16"/>
          <w:szCs w:val="16"/>
        </w:rPr>
        <w:t xml:space="preserve">Date of </w:t>
      </w:r>
      <w:r w:rsidR="00826515">
        <w:rPr>
          <w:rFonts w:cs="Times New Roman"/>
          <w:sz w:val="16"/>
          <w:szCs w:val="16"/>
        </w:rPr>
        <w:t>b</w:t>
      </w:r>
      <w:r w:rsidRPr="00F96A79">
        <w:rPr>
          <w:rFonts w:cs="Times New Roman"/>
          <w:sz w:val="16"/>
          <w:szCs w:val="16"/>
        </w:rPr>
        <w:t>irth:</w:t>
      </w:r>
      <w:r w:rsidRPr="00F96A79">
        <w:rPr>
          <w:rFonts w:cs="Times New Roman"/>
          <w:sz w:val="16"/>
          <w:szCs w:val="16"/>
        </w:rPr>
        <w:tab/>
      </w:r>
      <w:r w:rsidR="00F96A79">
        <w:rPr>
          <w:rFonts w:cs="Times New Roman"/>
          <w:sz w:val="16"/>
          <w:szCs w:val="16"/>
        </w:rPr>
        <w:tab/>
      </w:r>
      <w:r w:rsidRPr="00F96A79">
        <w:rPr>
          <w:rFonts w:cs="Times New Roman"/>
          <w:sz w:val="16"/>
          <w:szCs w:val="16"/>
        </w:rPr>
        <w:t>______________________________________</w:t>
      </w:r>
    </w:p>
    <w:p w14:paraId="70089104" w14:textId="519A6DF7" w:rsidR="00826515" w:rsidRPr="00F96A79" w:rsidRDefault="00826515" w:rsidP="009C4A64">
      <w:pPr>
        <w:rPr>
          <w:rFonts w:cs="Times New Roman"/>
          <w:sz w:val="16"/>
          <w:szCs w:val="16"/>
        </w:rPr>
      </w:pPr>
      <w:r>
        <w:rPr>
          <w:rFonts w:cs="Times New Roman"/>
          <w:sz w:val="16"/>
          <w:szCs w:val="16"/>
        </w:rPr>
        <w:t>Patient’s postcode:</w:t>
      </w:r>
      <w:r>
        <w:rPr>
          <w:rFonts w:cs="Times New Roman"/>
          <w:sz w:val="16"/>
          <w:szCs w:val="16"/>
        </w:rPr>
        <w:tab/>
      </w:r>
      <w:r>
        <w:rPr>
          <w:rFonts w:cs="Times New Roman"/>
          <w:sz w:val="16"/>
          <w:szCs w:val="16"/>
        </w:rPr>
        <w:tab/>
      </w:r>
      <w:r w:rsidRPr="00F96A79">
        <w:rPr>
          <w:rFonts w:cs="Times New Roman"/>
          <w:sz w:val="16"/>
          <w:szCs w:val="16"/>
        </w:rPr>
        <w:t>______________________________________</w:t>
      </w:r>
    </w:p>
    <w:p w14:paraId="4164E1D1" w14:textId="19A52D63" w:rsidR="009C4A64" w:rsidRDefault="009C4A64" w:rsidP="009C4A64">
      <w:pPr>
        <w:rPr>
          <w:rFonts w:cs="Times New Roman"/>
          <w:sz w:val="16"/>
          <w:szCs w:val="16"/>
        </w:rPr>
      </w:pPr>
      <w:r w:rsidRPr="00F96A79">
        <w:rPr>
          <w:rFonts w:cs="Times New Roman"/>
          <w:sz w:val="16"/>
          <w:szCs w:val="16"/>
        </w:rPr>
        <w:t xml:space="preserve">Referring </w:t>
      </w:r>
      <w:r w:rsidR="00826515">
        <w:rPr>
          <w:rFonts w:cs="Times New Roman"/>
          <w:sz w:val="16"/>
          <w:szCs w:val="16"/>
        </w:rPr>
        <w:t>c</w:t>
      </w:r>
      <w:r w:rsidRPr="00F96A79">
        <w:rPr>
          <w:rFonts w:cs="Times New Roman"/>
          <w:sz w:val="16"/>
          <w:szCs w:val="16"/>
        </w:rPr>
        <w:t>linician:</w:t>
      </w:r>
      <w:r w:rsidRPr="00F96A79">
        <w:rPr>
          <w:rFonts w:cs="Times New Roman"/>
          <w:sz w:val="16"/>
          <w:szCs w:val="16"/>
        </w:rPr>
        <w:tab/>
      </w:r>
      <w:r w:rsidR="00F96A79">
        <w:rPr>
          <w:rFonts w:cs="Times New Roman"/>
          <w:sz w:val="16"/>
          <w:szCs w:val="16"/>
        </w:rPr>
        <w:tab/>
      </w:r>
      <w:r w:rsidRPr="00F96A79">
        <w:rPr>
          <w:rFonts w:cs="Times New Roman"/>
          <w:sz w:val="16"/>
          <w:szCs w:val="16"/>
        </w:rPr>
        <w:t>______________________________________</w:t>
      </w:r>
      <w:r w:rsidRPr="00F96A79">
        <w:rPr>
          <w:rFonts w:cs="Times New Roman"/>
          <w:sz w:val="16"/>
          <w:szCs w:val="16"/>
        </w:rPr>
        <w:t xml:space="preserve"> </w:t>
      </w:r>
    </w:p>
    <w:p w14:paraId="5220FCA9" w14:textId="495B4314" w:rsidR="006860E0" w:rsidRPr="00F96A79" w:rsidRDefault="006860E0" w:rsidP="009C4A64">
      <w:pPr>
        <w:rPr>
          <w:rFonts w:cs="Times New Roman"/>
          <w:sz w:val="16"/>
          <w:szCs w:val="16"/>
        </w:rPr>
      </w:pPr>
      <w:r>
        <w:rPr>
          <w:rFonts w:cs="Times New Roman"/>
          <w:sz w:val="16"/>
          <w:szCs w:val="16"/>
        </w:rPr>
        <w:t>CBCT operator:</w:t>
      </w:r>
      <w:r>
        <w:rPr>
          <w:rFonts w:cs="Times New Roman"/>
          <w:sz w:val="16"/>
          <w:szCs w:val="16"/>
        </w:rPr>
        <w:tab/>
      </w:r>
      <w:r>
        <w:rPr>
          <w:rFonts w:cs="Times New Roman"/>
          <w:sz w:val="16"/>
          <w:szCs w:val="16"/>
        </w:rPr>
        <w:tab/>
      </w:r>
      <w:r w:rsidRPr="00F96A79">
        <w:rPr>
          <w:rFonts w:cs="Times New Roman"/>
          <w:sz w:val="16"/>
          <w:szCs w:val="16"/>
        </w:rPr>
        <w:t>_____________________________________</w:t>
      </w:r>
      <w:r>
        <w:rPr>
          <w:rFonts w:cs="Times New Roman"/>
          <w:sz w:val="16"/>
          <w:szCs w:val="16"/>
        </w:rPr>
        <w:t>_</w:t>
      </w:r>
    </w:p>
    <w:p w14:paraId="7878593B" w14:textId="659B7276" w:rsidR="009C4A64" w:rsidRPr="00F96A79" w:rsidRDefault="009C4A64" w:rsidP="009C4A64">
      <w:pPr>
        <w:rPr>
          <w:rFonts w:cs="Times New Roman"/>
          <w:sz w:val="16"/>
          <w:szCs w:val="16"/>
        </w:rPr>
      </w:pPr>
      <w:r w:rsidRPr="00F96A79">
        <w:rPr>
          <w:rFonts w:cs="Times New Roman"/>
          <w:sz w:val="16"/>
          <w:szCs w:val="16"/>
        </w:rPr>
        <w:t xml:space="preserve">Date of </w:t>
      </w:r>
      <w:r w:rsidR="00826515">
        <w:rPr>
          <w:rFonts w:cs="Times New Roman"/>
          <w:sz w:val="16"/>
          <w:szCs w:val="16"/>
        </w:rPr>
        <w:t>CBCT e</w:t>
      </w:r>
      <w:r w:rsidRPr="00F96A79">
        <w:rPr>
          <w:rFonts w:cs="Times New Roman"/>
          <w:sz w:val="16"/>
          <w:szCs w:val="16"/>
        </w:rPr>
        <w:t xml:space="preserve">xamination: </w:t>
      </w:r>
      <w:r w:rsidRPr="00F96A79">
        <w:rPr>
          <w:rFonts w:cs="Times New Roman"/>
          <w:sz w:val="16"/>
          <w:szCs w:val="16"/>
        </w:rPr>
        <w:tab/>
      </w:r>
      <w:r w:rsidRPr="00F96A79">
        <w:rPr>
          <w:rFonts w:cs="Times New Roman"/>
          <w:sz w:val="16"/>
          <w:szCs w:val="16"/>
        </w:rPr>
        <w:t>______________________________________</w:t>
      </w:r>
    </w:p>
    <w:p w14:paraId="47736F5B" w14:textId="608F75EB" w:rsidR="009C4A64" w:rsidRPr="00F96A79" w:rsidRDefault="009C4A64" w:rsidP="009C4A64">
      <w:pPr>
        <w:rPr>
          <w:rFonts w:cs="Times New Roman"/>
          <w:sz w:val="16"/>
          <w:szCs w:val="16"/>
        </w:rPr>
      </w:pPr>
      <w:r w:rsidRPr="00F96A79">
        <w:rPr>
          <w:rFonts w:cs="Times New Roman"/>
          <w:sz w:val="16"/>
          <w:szCs w:val="16"/>
        </w:rPr>
        <w:t xml:space="preserve">Field of View (FOV): </w:t>
      </w:r>
      <w:r w:rsidRPr="00F96A79">
        <w:rPr>
          <w:rFonts w:cs="Times New Roman"/>
          <w:sz w:val="16"/>
          <w:szCs w:val="16"/>
        </w:rPr>
        <w:tab/>
      </w:r>
      <w:r w:rsidR="00F96A79">
        <w:rPr>
          <w:rFonts w:cs="Times New Roman"/>
          <w:sz w:val="16"/>
          <w:szCs w:val="16"/>
        </w:rPr>
        <w:tab/>
      </w:r>
      <w:r w:rsidRPr="00F96A79">
        <w:rPr>
          <w:rFonts w:cs="Times New Roman"/>
          <w:sz w:val="16"/>
          <w:szCs w:val="16"/>
        </w:rPr>
        <w:t>______________________________________</w:t>
      </w:r>
    </w:p>
    <w:p w14:paraId="0AB9E21D" w14:textId="211DE12B" w:rsidR="009C4A64" w:rsidRPr="00F96A79" w:rsidRDefault="009C4A64" w:rsidP="00F96A79">
      <w:pPr>
        <w:pStyle w:val="Heading1"/>
        <w:rPr>
          <w:sz w:val="20"/>
          <w:szCs w:val="20"/>
        </w:rPr>
      </w:pPr>
      <w:r w:rsidRPr="00F96A79">
        <w:rPr>
          <w:sz w:val="20"/>
          <w:szCs w:val="20"/>
        </w:rPr>
        <w:t xml:space="preserve">Clinical </w:t>
      </w:r>
      <w:r w:rsidR="00452475">
        <w:rPr>
          <w:sz w:val="20"/>
          <w:szCs w:val="20"/>
        </w:rPr>
        <w:t>I</w:t>
      </w:r>
      <w:r w:rsidRPr="00F96A79">
        <w:rPr>
          <w:sz w:val="20"/>
          <w:szCs w:val="20"/>
        </w:rPr>
        <w:t>ndication</w:t>
      </w:r>
    </w:p>
    <w:p w14:paraId="5A687E9D" w14:textId="76DB6065" w:rsidR="009C4A64" w:rsidRPr="003829A3" w:rsidRDefault="009C4A64" w:rsidP="00F96A79">
      <w:pPr>
        <w:pBdr>
          <w:top w:val="single" w:sz="4" w:space="1" w:color="auto"/>
          <w:left w:val="single" w:sz="4" w:space="4" w:color="auto"/>
          <w:bottom w:val="single" w:sz="4" w:space="1" w:color="auto"/>
          <w:right w:val="single" w:sz="4" w:space="4" w:color="auto"/>
        </w:pBdr>
        <w:rPr>
          <w:sz w:val="15"/>
          <w:szCs w:val="15"/>
        </w:rPr>
      </w:pPr>
      <w:r w:rsidRPr="003829A3">
        <w:rPr>
          <w:sz w:val="15"/>
          <w:szCs w:val="15"/>
        </w:rPr>
        <w:t xml:space="preserve">Please state the clinical </w:t>
      </w:r>
      <w:r w:rsidR="00452475" w:rsidRPr="003829A3">
        <w:rPr>
          <w:sz w:val="15"/>
          <w:szCs w:val="15"/>
        </w:rPr>
        <w:t>justification</w:t>
      </w:r>
      <w:r w:rsidRPr="003829A3">
        <w:rPr>
          <w:sz w:val="15"/>
          <w:szCs w:val="15"/>
        </w:rPr>
        <w:t xml:space="preserve"> for the CBCT scan (e.g., implant planning, assessment of pathology, orthodontic evaluation, </w:t>
      </w:r>
      <w:r w:rsidR="00F96A79" w:rsidRPr="003829A3">
        <w:rPr>
          <w:sz w:val="15"/>
          <w:szCs w:val="15"/>
        </w:rPr>
        <w:t xml:space="preserve">endodontic assessment </w:t>
      </w:r>
      <w:r w:rsidRPr="003829A3">
        <w:rPr>
          <w:sz w:val="15"/>
          <w:szCs w:val="15"/>
        </w:rPr>
        <w:t>etc.)</w:t>
      </w:r>
      <w:r w:rsidR="00452475" w:rsidRPr="003829A3">
        <w:rPr>
          <w:sz w:val="15"/>
          <w:szCs w:val="15"/>
        </w:rPr>
        <w:t xml:space="preserve"> and any relevant medical/dental history</w:t>
      </w:r>
      <w:r w:rsidRPr="003829A3">
        <w:rPr>
          <w:sz w:val="15"/>
          <w:szCs w:val="15"/>
        </w:rPr>
        <w:t>:</w:t>
      </w:r>
    </w:p>
    <w:p w14:paraId="439DE766" w14:textId="77777777" w:rsidR="00F96A79" w:rsidRDefault="00F96A79" w:rsidP="00F96A79">
      <w:pPr>
        <w:pBdr>
          <w:top w:val="single" w:sz="4" w:space="1" w:color="auto"/>
          <w:left w:val="single" w:sz="4" w:space="4" w:color="auto"/>
          <w:bottom w:val="single" w:sz="4" w:space="1" w:color="auto"/>
          <w:right w:val="single" w:sz="4" w:space="4" w:color="auto"/>
        </w:pBdr>
        <w:rPr>
          <w:sz w:val="18"/>
          <w:szCs w:val="18"/>
        </w:rPr>
      </w:pPr>
    </w:p>
    <w:p w14:paraId="59F8E259" w14:textId="77777777" w:rsidR="00F96A79" w:rsidRDefault="00F96A79" w:rsidP="00F96A79">
      <w:pPr>
        <w:pBdr>
          <w:top w:val="single" w:sz="4" w:space="1" w:color="auto"/>
          <w:left w:val="single" w:sz="4" w:space="4" w:color="auto"/>
          <w:bottom w:val="single" w:sz="4" w:space="1" w:color="auto"/>
          <w:right w:val="single" w:sz="4" w:space="4" w:color="auto"/>
        </w:pBdr>
        <w:rPr>
          <w:sz w:val="18"/>
          <w:szCs w:val="18"/>
        </w:rPr>
      </w:pPr>
    </w:p>
    <w:p w14:paraId="4AC49227" w14:textId="77777777" w:rsidR="00F96A79" w:rsidRDefault="00F96A79" w:rsidP="00F96A79">
      <w:pPr>
        <w:pBdr>
          <w:top w:val="single" w:sz="4" w:space="1" w:color="auto"/>
          <w:left w:val="single" w:sz="4" w:space="4" w:color="auto"/>
          <w:bottom w:val="single" w:sz="4" w:space="1" w:color="auto"/>
          <w:right w:val="single" w:sz="4" w:space="4" w:color="auto"/>
        </w:pBdr>
        <w:rPr>
          <w:sz w:val="18"/>
          <w:szCs w:val="18"/>
        </w:rPr>
      </w:pPr>
    </w:p>
    <w:p w14:paraId="776C67F3" w14:textId="3CEED456" w:rsidR="00ED2E4B" w:rsidRPr="00ED2E4B" w:rsidRDefault="009C4A64" w:rsidP="00ED2E4B">
      <w:pPr>
        <w:pStyle w:val="Heading1"/>
        <w:rPr>
          <w:sz w:val="22"/>
          <w:szCs w:val="22"/>
        </w:rPr>
      </w:pPr>
      <w:r w:rsidRPr="009C4A64">
        <w:rPr>
          <w:sz w:val="22"/>
          <w:szCs w:val="22"/>
        </w:rPr>
        <w:t>Findings</w:t>
      </w:r>
      <w:r w:rsidR="00C30725">
        <w:rPr>
          <w:sz w:val="22"/>
          <w:szCs w:val="22"/>
        </w:rPr>
        <w:t>:</w:t>
      </w:r>
    </w:p>
    <w:p w14:paraId="6090EE3B" w14:textId="08BDBD16" w:rsidR="00ED2E4B" w:rsidRPr="00ED2E4B" w:rsidRDefault="00ED2E4B" w:rsidP="00ED2E4B">
      <w:pPr>
        <w:pStyle w:val="Heading2"/>
        <w:pBdr>
          <w:top w:val="single" w:sz="4" w:space="1" w:color="auto"/>
          <w:left w:val="single" w:sz="4" w:space="4" w:color="auto"/>
          <w:bottom w:val="single" w:sz="4" w:space="1" w:color="auto"/>
          <w:right w:val="single" w:sz="4" w:space="4" w:color="auto"/>
        </w:pBdr>
        <w:rPr>
          <w:rFonts w:asciiTheme="minorHAnsi" w:hAnsiTheme="minorHAnsi"/>
          <w:sz w:val="16"/>
          <w:szCs w:val="16"/>
        </w:rPr>
      </w:pPr>
      <w:r w:rsidRPr="00ED2E4B">
        <w:rPr>
          <w:rFonts w:asciiTheme="minorHAnsi" w:hAnsiTheme="minorHAnsi"/>
          <w:sz w:val="16"/>
          <w:szCs w:val="16"/>
        </w:rPr>
        <w:t>Artefacts</w:t>
      </w:r>
    </w:p>
    <w:p w14:paraId="331024E0" w14:textId="474D4590" w:rsidR="00ED2E4B" w:rsidRPr="003829A3" w:rsidRDefault="00ED2E4B" w:rsidP="00ED2E4B">
      <w:pPr>
        <w:pBdr>
          <w:top w:val="single" w:sz="4" w:space="1" w:color="auto"/>
          <w:left w:val="single" w:sz="4" w:space="4" w:color="auto"/>
          <w:bottom w:val="single" w:sz="4" w:space="1" w:color="auto"/>
          <w:right w:val="single" w:sz="4" w:space="4" w:color="auto"/>
        </w:pBdr>
        <w:rPr>
          <w:sz w:val="15"/>
          <w:szCs w:val="15"/>
        </w:rPr>
      </w:pPr>
      <w:r w:rsidRPr="003829A3">
        <w:rPr>
          <w:sz w:val="15"/>
          <w:szCs w:val="15"/>
        </w:rPr>
        <w:t xml:space="preserve">Comment on any </w:t>
      </w:r>
      <w:r w:rsidRPr="003829A3">
        <w:rPr>
          <w:sz w:val="15"/>
          <w:szCs w:val="15"/>
        </w:rPr>
        <w:t>artefact</w:t>
      </w:r>
      <w:r w:rsidR="003829A3">
        <w:rPr>
          <w:sz w:val="15"/>
          <w:szCs w:val="15"/>
        </w:rPr>
        <w:t>s</w:t>
      </w:r>
      <w:r w:rsidRPr="003829A3">
        <w:rPr>
          <w:sz w:val="15"/>
          <w:szCs w:val="15"/>
        </w:rPr>
        <w:t xml:space="preserve"> present (beam hardening, white streak etc) and comment o</w:t>
      </w:r>
      <w:r w:rsidR="003829A3">
        <w:rPr>
          <w:sz w:val="15"/>
          <w:szCs w:val="15"/>
        </w:rPr>
        <w:t>n</w:t>
      </w:r>
      <w:r w:rsidRPr="003829A3">
        <w:rPr>
          <w:sz w:val="15"/>
          <w:szCs w:val="15"/>
        </w:rPr>
        <w:t xml:space="preserve"> whether th</w:t>
      </w:r>
      <w:r w:rsidR="003829A3">
        <w:rPr>
          <w:sz w:val="15"/>
          <w:szCs w:val="15"/>
        </w:rPr>
        <w:t>ey</w:t>
      </w:r>
      <w:r w:rsidRPr="003829A3">
        <w:rPr>
          <w:sz w:val="15"/>
          <w:szCs w:val="15"/>
        </w:rPr>
        <w:t xml:space="preserve"> may impact the diagnostic value of the scan:</w:t>
      </w:r>
    </w:p>
    <w:p w14:paraId="1BB83963" w14:textId="77777777" w:rsidR="00ED2E4B" w:rsidRDefault="00ED2E4B" w:rsidP="00ED2E4B">
      <w:pPr>
        <w:pBdr>
          <w:top w:val="single" w:sz="4" w:space="1" w:color="auto"/>
          <w:left w:val="single" w:sz="4" w:space="4" w:color="auto"/>
          <w:bottom w:val="single" w:sz="4" w:space="1" w:color="auto"/>
          <w:right w:val="single" w:sz="4" w:space="4" w:color="auto"/>
        </w:pBdr>
        <w:rPr>
          <w:sz w:val="16"/>
          <w:szCs w:val="16"/>
        </w:rPr>
      </w:pPr>
    </w:p>
    <w:p w14:paraId="57AFA0E7" w14:textId="77777777" w:rsidR="00ED2E4B" w:rsidRDefault="00ED2E4B" w:rsidP="00ED2E4B">
      <w:pPr>
        <w:pBdr>
          <w:top w:val="single" w:sz="4" w:space="1" w:color="auto"/>
          <w:left w:val="single" w:sz="4" w:space="4" w:color="auto"/>
          <w:bottom w:val="single" w:sz="4" w:space="1" w:color="auto"/>
          <w:right w:val="single" w:sz="4" w:space="4" w:color="auto"/>
        </w:pBdr>
        <w:rPr>
          <w:sz w:val="16"/>
          <w:szCs w:val="16"/>
        </w:rPr>
      </w:pPr>
    </w:p>
    <w:p w14:paraId="69F9D4EE" w14:textId="77777777" w:rsidR="00ED2E4B" w:rsidRDefault="00ED2E4B" w:rsidP="00ED2E4B">
      <w:pPr>
        <w:pBdr>
          <w:top w:val="single" w:sz="4" w:space="1" w:color="auto"/>
          <w:left w:val="single" w:sz="4" w:space="4" w:color="auto"/>
          <w:bottom w:val="single" w:sz="4" w:space="1" w:color="auto"/>
          <w:right w:val="single" w:sz="4" w:space="4" w:color="auto"/>
        </w:pBdr>
        <w:rPr>
          <w:sz w:val="16"/>
          <w:szCs w:val="16"/>
        </w:rPr>
      </w:pPr>
    </w:p>
    <w:p w14:paraId="78834F95" w14:textId="77777777" w:rsidR="00ED2E4B" w:rsidRPr="003829A3" w:rsidRDefault="00ED2E4B" w:rsidP="00ED2E4B">
      <w:pPr>
        <w:rPr>
          <w:sz w:val="15"/>
          <w:szCs w:val="15"/>
        </w:rPr>
      </w:pPr>
    </w:p>
    <w:p w14:paraId="5A453BC9" w14:textId="6ACD96A8" w:rsidR="009C4A64" w:rsidRPr="00ED2E4B" w:rsidRDefault="009C4A64" w:rsidP="00FD0C89">
      <w:pPr>
        <w:pStyle w:val="Heading2"/>
        <w:pBdr>
          <w:top w:val="single" w:sz="4" w:space="1" w:color="auto"/>
          <w:left w:val="single" w:sz="4" w:space="4" w:color="auto"/>
          <w:bottom w:val="single" w:sz="4" w:space="1" w:color="auto"/>
          <w:right w:val="single" w:sz="4" w:space="4" w:color="auto"/>
        </w:pBdr>
        <w:rPr>
          <w:rFonts w:asciiTheme="minorHAnsi" w:hAnsiTheme="minorHAnsi"/>
          <w:sz w:val="16"/>
          <w:szCs w:val="16"/>
        </w:rPr>
      </w:pPr>
      <w:r w:rsidRPr="00ED2E4B">
        <w:rPr>
          <w:rFonts w:asciiTheme="minorHAnsi" w:hAnsiTheme="minorHAnsi"/>
          <w:sz w:val="16"/>
          <w:szCs w:val="16"/>
        </w:rPr>
        <w:t>Dentition</w:t>
      </w:r>
    </w:p>
    <w:p w14:paraId="7BD7DBD8" w14:textId="09EAAA80" w:rsidR="009C4A64" w:rsidRPr="003829A3" w:rsidRDefault="009C4A64" w:rsidP="00FD0C89">
      <w:pPr>
        <w:pBdr>
          <w:top w:val="single" w:sz="4" w:space="1" w:color="auto"/>
          <w:left w:val="single" w:sz="4" w:space="4" w:color="auto"/>
          <w:bottom w:val="single" w:sz="4" w:space="1" w:color="auto"/>
          <w:right w:val="single" w:sz="4" w:space="4" w:color="auto"/>
        </w:pBdr>
        <w:rPr>
          <w:sz w:val="15"/>
          <w:szCs w:val="15"/>
        </w:rPr>
      </w:pPr>
      <w:r w:rsidRPr="003829A3">
        <w:rPr>
          <w:sz w:val="15"/>
          <w:szCs w:val="15"/>
        </w:rPr>
        <w:t>Describe the sta</w:t>
      </w:r>
      <w:r w:rsidR="00C30725" w:rsidRPr="003829A3">
        <w:rPr>
          <w:sz w:val="15"/>
          <w:szCs w:val="15"/>
        </w:rPr>
        <w:t xml:space="preserve">tus </w:t>
      </w:r>
      <w:r w:rsidRPr="003829A3">
        <w:rPr>
          <w:sz w:val="15"/>
          <w:szCs w:val="15"/>
        </w:rPr>
        <w:t xml:space="preserve">of the teeth, including </w:t>
      </w:r>
      <w:r w:rsidR="00C30725" w:rsidRPr="003829A3">
        <w:rPr>
          <w:sz w:val="15"/>
          <w:szCs w:val="15"/>
        </w:rPr>
        <w:t xml:space="preserve">possible </w:t>
      </w:r>
      <w:r w:rsidRPr="003829A3">
        <w:rPr>
          <w:sz w:val="15"/>
          <w:szCs w:val="15"/>
        </w:rPr>
        <w:t xml:space="preserve">caries, missing teeth, impactions, </w:t>
      </w:r>
      <w:r w:rsidR="00C30725" w:rsidRPr="003829A3">
        <w:rPr>
          <w:sz w:val="15"/>
          <w:szCs w:val="15"/>
        </w:rPr>
        <w:t xml:space="preserve">root filled teeth, </w:t>
      </w:r>
      <w:r w:rsidRPr="003829A3">
        <w:rPr>
          <w:sz w:val="15"/>
          <w:szCs w:val="15"/>
        </w:rPr>
        <w:t>and any other relevant findings:</w:t>
      </w:r>
    </w:p>
    <w:p w14:paraId="19E7D222" w14:textId="77777777" w:rsidR="00FD0C89" w:rsidRDefault="00FD0C89" w:rsidP="00FD0C89">
      <w:pPr>
        <w:pBdr>
          <w:top w:val="single" w:sz="4" w:space="1" w:color="auto"/>
          <w:left w:val="single" w:sz="4" w:space="4" w:color="auto"/>
          <w:bottom w:val="single" w:sz="4" w:space="1" w:color="auto"/>
          <w:right w:val="single" w:sz="4" w:space="4" w:color="auto"/>
        </w:pBdr>
        <w:rPr>
          <w:sz w:val="18"/>
          <w:szCs w:val="18"/>
        </w:rPr>
      </w:pPr>
    </w:p>
    <w:p w14:paraId="4182644A" w14:textId="77777777" w:rsidR="00FD0C89" w:rsidRDefault="00FD0C89" w:rsidP="00FD0C89">
      <w:pPr>
        <w:pBdr>
          <w:top w:val="single" w:sz="4" w:space="1" w:color="auto"/>
          <w:left w:val="single" w:sz="4" w:space="4" w:color="auto"/>
          <w:bottom w:val="single" w:sz="4" w:space="1" w:color="auto"/>
          <w:right w:val="single" w:sz="4" w:space="4" w:color="auto"/>
        </w:pBdr>
        <w:rPr>
          <w:sz w:val="18"/>
          <w:szCs w:val="18"/>
        </w:rPr>
      </w:pPr>
    </w:p>
    <w:p w14:paraId="4EF74728" w14:textId="77777777" w:rsidR="00FD0C89" w:rsidRDefault="00FD0C89" w:rsidP="00FD0C89">
      <w:pPr>
        <w:pBdr>
          <w:top w:val="single" w:sz="4" w:space="1" w:color="auto"/>
          <w:left w:val="single" w:sz="4" w:space="4" w:color="auto"/>
          <w:bottom w:val="single" w:sz="4" w:space="1" w:color="auto"/>
          <w:right w:val="single" w:sz="4" w:space="4" w:color="auto"/>
        </w:pBdr>
        <w:rPr>
          <w:sz w:val="18"/>
          <w:szCs w:val="18"/>
        </w:rPr>
      </w:pPr>
    </w:p>
    <w:p w14:paraId="44CC0E3D" w14:textId="77777777" w:rsidR="00FD0C89" w:rsidRDefault="00FD0C89" w:rsidP="00FD0C89">
      <w:pPr>
        <w:pBdr>
          <w:top w:val="single" w:sz="4" w:space="1" w:color="auto"/>
          <w:left w:val="single" w:sz="4" w:space="4" w:color="auto"/>
          <w:bottom w:val="single" w:sz="4" w:space="1" w:color="auto"/>
          <w:right w:val="single" w:sz="4" w:space="4" w:color="auto"/>
        </w:pBdr>
        <w:rPr>
          <w:sz w:val="18"/>
          <w:szCs w:val="18"/>
        </w:rPr>
      </w:pPr>
    </w:p>
    <w:p w14:paraId="4F76B643" w14:textId="77777777" w:rsidR="00FD0C89" w:rsidRDefault="00FD0C89" w:rsidP="00FD0C89">
      <w:pPr>
        <w:pBdr>
          <w:top w:val="single" w:sz="4" w:space="1" w:color="auto"/>
          <w:left w:val="single" w:sz="4" w:space="4" w:color="auto"/>
          <w:bottom w:val="single" w:sz="4" w:space="1" w:color="auto"/>
          <w:right w:val="single" w:sz="4" w:space="4" w:color="auto"/>
        </w:pBdr>
        <w:rPr>
          <w:sz w:val="18"/>
          <w:szCs w:val="18"/>
        </w:rPr>
      </w:pPr>
    </w:p>
    <w:p w14:paraId="6F891D62" w14:textId="77777777" w:rsidR="005B6FC0" w:rsidRDefault="005B6FC0" w:rsidP="00FD0C89">
      <w:pPr>
        <w:pBdr>
          <w:top w:val="single" w:sz="4" w:space="1" w:color="auto"/>
          <w:left w:val="single" w:sz="4" w:space="4" w:color="auto"/>
          <w:bottom w:val="single" w:sz="4" w:space="1" w:color="auto"/>
          <w:right w:val="single" w:sz="4" w:space="4" w:color="auto"/>
        </w:pBdr>
        <w:rPr>
          <w:sz w:val="18"/>
          <w:szCs w:val="18"/>
        </w:rPr>
      </w:pPr>
    </w:p>
    <w:p w14:paraId="7CC150FC" w14:textId="77777777" w:rsidR="005B6FC0" w:rsidRDefault="005B6FC0" w:rsidP="00FD0C89">
      <w:pPr>
        <w:pBdr>
          <w:top w:val="single" w:sz="4" w:space="1" w:color="auto"/>
          <w:left w:val="single" w:sz="4" w:space="4" w:color="auto"/>
          <w:bottom w:val="single" w:sz="4" w:space="1" w:color="auto"/>
          <w:right w:val="single" w:sz="4" w:space="4" w:color="auto"/>
        </w:pBdr>
        <w:rPr>
          <w:sz w:val="18"/>
          <w:szCs w:val="18"/>
        </w:rPr>
      </w:pPr>
    </w:p>
    <w:p w14:paraId="5F2B181A" w14:textId="77777777" w:rsidR="005B6FC0" w:rsidRDefault="005B6FC0" w:rsidP="00FD0C89">
      <w:pPr>
        <w:pBdr>
          <w:top w:val="single" w:sz="4" w:space="1" w:color="auto"/>
          <w:left w:val="single" w:sz="4" w:space="4" w:color="auto"/>
          <w:bottom w:val="single" w:sz="4" w:space="1" w:color="auto"/>
          <w:right w:val="single" w:sz="4" w:space="4" w:color="auto"/>
        </w:pBdr>
        <w:rPr>
          <w:sz w:val="18"/>
          <w:szCs w:val="18"/>
        </w:rPr>
      </w:pPr>
    </w:p>
    <w:p w14:paraId="609BC017" w14:textId="77777777" w:rsidR="005B6FC0" w:rsidRDefault="005B6FC0" w:rsidP="00FD0C89">
      <w:pPr>
        <w:pBdr>
          <w:top w:val="single" w:sz="4" w:space="1" w:color="auto"/>
          <w:left w:val="single" w:sz="4" w:space="4" w:color="auto"/>
          <w:bottom w:val="single" w:sz="4" w:space="1" w:color="auto"/>
          <w:right w:val="single" w:sz="4" w:space="4" w:color="auto"/>
        </w:pBdr>
        <w:rPr>
          <w:sz w:val="18"/>
          <w:szCs w:val="18"/>
        </w:rPr>
      </w:pPr>
    </w:p>
    <w:p w14:paraId="770615A5" w14:textId="77777777" w:rsidR="005B6FC0" w:rsidRDefault="005B6FC0" w:rsidP="00FD0C89">
      <w:pPr>
        <w:pBdr>
          <w:top w:val="single" w:sz="4" w:space="1" w:color="auto"/>
          <w:left w:val="single" w:sz="4" w:space="4" w:color="auto"/>
          <w:bottom w:val="single" w:sz="4" w:space="1" w:color="auto"/>
          <w:right w:val="single" w:sz="4" w:space="4" w:color="auto"/>
        </w:pBdr>
        <w:rPr>
          <w:sz w:val="18"/>
          <w:szCs w:val="18"/>
        </w:rPr>
      </w:pPr>
    </w:p>
    <w:p w14:paraId="68BDF986" w14:textId="77777777" w:rsidR="003829A3" w:rsidRDefault="003829A3" w:rsidP="00FD0C89">
      <w:pPr>
        <w:pBdr>
          <w:top w:val="single" w:sz="4" w:space="1" w:color="auto"/>
          <w:left w:val="single" w:sz="4" w:space="4" w:color="auto"/>
          <w:bottom w:val="single" w:sz="4" w:space="1" w:color="auto"/>
          <w:right w:val="single" w:sz="4" w:space="4" w:color="auto"/>
        </w:pBdr>
        <w:rPr>
          <w:sz w:val="18"/>
          <w:szCs w:val="18"/>
        </w:rPr>
      </w:pPr>
    </w:p>
    <w:p w14:paraId="23D238A8" w14:textId="77777777" w:rsidR="003829A3" w:rsidRDefault="003829A3" w:rsidP="00FD0C89">
      <w:pPr>
        <w:pBdr>
          <w:top w:val="single" w:sz="4" w:space="1" w:color="auto"/>
          <w:left w:val="single" w:sz="4" w:space="4" w:color="auto"/>
          <w:bottom w:val="single" w:sz="4" w:space="1" w:color="auto"/>
          <w:right w:val="single" w:sz="4" w:space="4" w:color="auto"/>
        </w:pBdr>
        <w:rPr>
          <w:sz w:val="18"/>
          <w:szCs w:val="18"/>
        </w:rPr>
      </w:pPr>
    </w:p>
    <w:p w14:paraId="2D8ACD8A" w14:textId="77777777" w:rsidR="005B6FC0" w:rsidRDefault="005B6FC0" w:rsidP="00FD0C89">
      <w:pPr>
        <w:pBdr>
          <w:top w:val="single" w:sz="4" w:space="1" w:color="auto"/>
          <w:left w:val="single" w:sz="4" w:space="4" w:color="auto"/>
          <w:bottom w:val="single" w:sz="4" w:space="1" w:color="auto"/>
          <w:right w:val="single" w:sz="4" w:space="4" w:color="auto"/>
        </w:pBdr>
        <w:rPr>
          <w:sz w:val="18"/>
          <w:szCs w:val="18"/>
        </w:rPr>
      </w:pPr>
    </w:p>
    <w:p w14:paraId="46D698C9" w14:textId="77777777" w:rsidR="00FD0C89" w:rsidRPr="003829A3" w:rsidRDefault="00FD0C89" w:rsidP="009C4A64">
      <w:pPr>
        <w:rPr>
          <w:sz w:val="15"/>
          <w:szCs w:val="15"/>
        </w:rPr>
      </w:pPr>
    </w:p>
    <w:p w14:paraId="2DACED6F" w14:textId="7E1A04ED" w:rsidR="009C4A64" w:rsidRPr="005B6FC0" w:rsidRDefault="009C4A64" w:rsidP="005B6FC0">
      <w:pPr>
        <w:pStyle w:val="Heading2"/>
        <w:pBdr>
          <w:top w:val="single" w:sz="4" w:space="1" w:color="auto"/>
          <w:left w:val="single" w:sz="4" w:space="4" w:color="auto"/>
          <w:bottom w:val="single" w:sz="4" w:space="1" w:color="auto"/>
          <w:right w:val="single" w:sz="4" w:space="4" w:color="auto"/>
        </w:pBdr>
        <w:rPr>
          <w:rFonts w:asciiTheme="minorHAnsi" w:hAnsiTheme="minorHAnsi"/>
          <w:sz w:val="16"/>
          <w:szCs w:val="16"/>
        </w:rPr>
      </w:pPr>
      <w:r w:rsidRPr="005B6FC0">
        <w:rPr>
          <w:rFonts w:asciiTheme="minorHAnsi" w:hAnsiTheme="minorHAnsi"/>
          <w:sz w:val="16"/>
          <w:szCs w:val="16"/>
        </w:rPr>
        <w:t>Maxillary Sinuses</w:t>
      </w:r>
    </w:p>
    <w:p w14:paraId="70B4936E" w14:textId="272D71AE" w:rsidR="009C4A64" w:rsidRPr="003829A3" w:rsidRDefault="009C4A64" w:rsidP="005B6FC0">
      <w:pPr>
        <w:pBdr>
          <w:top w:val="single" w:sz="4" w:space="1" w:color="auto"/>
          <w:left w:val="single" w:sz="4" w:space="4" w:color="auto"/>
          <w:bottom w:val="single" w:sz="4" w:space="1" w:color="auto"/>
          <w:right w:val="single" w:sz="4" w:space="4" w:color="auto"/>
        </w:pBdr>
        <w:rPr>
          <w:sz w:val="15"/>
          <w:szCs w:val="15"/>
        </w:rPr>
      </w:pPr>
      <w:r w:rsidRPr="003829A3">
        <w:rPr>
          <w:sz w:val="15"/>
          <w:szCs w:val="15"/>
        </w:rPr>
        <w:t xml:space="preserve">Comment on </w:t>
      </w:r>
      <w:r w:rsidR="00C30725" w:rsidRPr="003829A3">
        <w:rPr>
          <w:sz w:val="15"/>
          <w:szCs w:val="15"/>
        </w:rPr>
        <w:t xml:space="preserve">any relevant </w:t>
      </w:r>
      <w:r w:rsidRPr="003829A3">
        <w:rPr>
          <w:sz w:val="15"/>
          <w:szCs w:val="15"/>
        </w:rPr>
        <w:t>anatom</w:t>
      </w:r>
      <w:r w:rsidR="00C30725" w:rsidRPr="003829A3">
        <w:rPr>
          <w:sz w:val="15"/>
          <w:szCs w:val="15"/>
        </w:rPr>
        <w:t>ical finding</w:t>
      </w:r>
      <w:r w:rsidR="00826515" w:rsidRPr="003829A3">
        <w:rPr>
          <w:sz w:val="15"/>
          <w:szCs w:val="15"/>
        </w:rPr>
        <w:t>s</w:t>
      </w:r>
      <w:r w:rsidRPr="003829A3">
        <w:rPr>
          <w:sz w:val="15"/>
          <w:szCs w:val="15"/>
        </w:rPr>
        <w:t xml:space="preserve"> and any sinus pathology</w:t>
      </w:r>
      <w:r w:rsidR="00826515" w:rsidRPr="003829A3">
        <w:rPr>
          <w:sz w:val="15"/>
          <w:szCs w:val="15"/>
        </w:rPr>
        <w:t>, if included in the scan</w:t>
      </w:r>
      <w:r w:rsidRPr="003829A3">
        <w:rPr>
          <w:sz w:val="15"/>
          <w:szCs w:val="15"/>
        </w:rPr>
        <w:t>:</w:t>
      </w:r>
    </w:p>
    <w:p w14:paraId="1FB34230"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623B6054"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631061AA"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30AA6C99" w14:textId="77777777" w:rsidR="003829A3" w:rsidRPr="005B6FC0" w:rsidRDefault="003829A3" w:rsidP="005B6FC0">
      <w:pPr>
        <w:pBdr>
          <w:top w:val="single" w:sz="4" w:space="1" w:color="auto"/>
          <w:left w:val="single" w:sz="4" w:space="4" w:color="auto"/>
          <w:bottom w:val="single" w:sz="4" w:space="1" w:color="auto"/>
          <w:right w:val="single" w:sz="4" w:space="4" w:color="auto"/>
        </w:pBdr>
        <w:rPr>
          <w:sz w:val="16"/>
          <w:szCs w:val="16"/>
        </w:rPr>
      </w:pPr>
    </w:p>
    <w:p w14:paraId="17C51218" w14:textId="77777777" w:rsidR="003829A3" w:rsidRPr="003829A3" w:rsidRDefault="003829A3" w:rsidP="003829A3"/>
    <w:p w14:paraId="7B5069EB" w14:textId="2D41D80C" w:rsidR="009C4A64" w:rsidRPr="005B6FC0" w:rsidRDefault="00C30725" w:rsidP="005B6FC0">
      <w:pPr>
        <w:pStyle w:val="Heading2"/>
        <w:pBdr>
          <w:top w:val="single" w:sz="4" w:space="1" w:color="auto"/>
          <w:left w:val="single" w:sz="4" w:space="4" w:color="auto"/>
          <w:bottom w:val="single" w:sz="4" w:space="1" w:color="auto"/>
          <w:right w:val="single" w:sz="4" w:space="4" w:color="auto"/>
        </w:pBdr>
        <w:rPr>
          <w:sz w:val="16"/>
          <w:szCs w:val="16"/>
        </w:rPr>
      </w:pPr>
      <w:r w:rsidRPr="005B6FC0">
        <w:rPr>
          <w:sz w:val="16"/>
          <w:szCs w:val="16"/>
        </w:rPr>
        <w:lastRenderedPageBreak/>
        <w:t>Nasal cavity</w:t>
      </w:r>
    </w:p>
    <w:p w14:paraId="5E9E7357" w14:textId="2C842944" w:rsidR="009C4A64" w:rsidRDefault="009C4A64" w:rsidP="005B6FC0">
      <w:pPr>
        <w:pBdr>
          <w:top w:val="single" w:sz="4" w:space="1" w:color="auto"/>
          <w:left w:val="single" w:sz="4" w:space="4" w:color="auto"/>
          <w:bottom w:val="single" w:sz="4" w:space="1" w:color="auto"/>
          <w:right w:val="single" w:sz="4" w:space="4" w:color="auto"/>
        </w:pBdr>
        <w:rPr>
          <w:sz w:val="15"/>
          <w:szCs w:val="15"/>
        </w:rPr>
      </w:pPr>
      <w:r w:rsidRPr="003829A3">
        <w:rPr>
          <w:sz w:val="15"/>
          <w:szCs w:val="15"/>
        </w:rPr>
        <w:t xml:space="preserve">Evaluate </w:t>
      </w:r>
      <w:r w:rsidR="00ED2E4B" w:rsidRPr="003829A3">
        <w:rPr>
          <w:sz w:val="15"/>
          <w:szCs w:val="15"/>
        </w:rPr>
        <w:t xml:space="preserve">the </w:t>
      </w:r>
      <w:r w:rsidR="00C30725" w:rsidRPr="003829A3">
        <w:rPr>
          <w:sz w:val="15"/>
          <w:szCs w:val="15"/>
        </w:rPr>
        <w:t xml:space="preserve">nasal </w:t>
      </w:r>
      <w:r w:rsidR="00ED2E4B" w:rsidRPr="003829A3">
        <w:rPr>
          <w:sz w:val="15"/>
          <w:szCs w:val="15"/>
        </w:rPr>
        <w:t>cavity</w:t>
      </w:r>
      <w:r w:rsidRPr="003829A3">
        <w:rPr>
          <w:sz w:val="15"/>
          <w:szCs w:val="15"/>
        </w:rPr>
        <w:t xml:space="preserve">, and </w:t>
      </w:r>
      <w:r w:rsidR="00ED2E4B" w:rsidRPr="003829A3">
        <w:rPr>
          <w:sz w:val="15"/>
          <w:szCs w:val="15"/>
        </w:rPr>
        <w:t xml:space="preserve">note </w:t>
      </w:r>
      <w:r w:rsidRPr="003829A3">
        <w:rPr>
          <w:sz w:val="15"/>
          <w:szCs w:val="15"/>
        </w:rPr>
        <w:t>any signs of pathology</w:t>
      </w:r>
      <w:r w:rsidR="00826515" w:rsidRPr="003829A3">
        <w:rPr>
          <w:sz w:val="15"/>
          <w:szCs w:val="15"/>
        </w:rPr>
        <w:t>,</w:t>
      </w:r>
      <w:r w:rsidRPr="003829A3">
        <w:rPr>
          <w:sz w:val="15"/>
          <w:szCs w:val="15"/>
        </w:rPr>
        <w:t xml:space="preserve"> if included in scan:</w:t>
      </w:r>
    </w:p>
    <w:p w14:paraId="7124CFA5" w14:textId="77777777" w:rsidR="003829A3" w:rsidRDefault="003829A3" w:rsidP="005B6FC0">
      <w:pPr>
        <w:pBdr>
          <w:top w:val="single" w:sz="4" w:space="1" w:color="auto"/>
          <w:left w:val="single" w:sz="4" w:space="4" w:color="auto"/>
          <w:bottom w:val="single" w:sz="4" w:space="1" w:color="auto"/>
          <w:right w:val="single" w:sz="4" w:space="4" w:color="auto"/>
        </w:pBdr>
        <w:rPr>
          <w:sz w:val="15"/>
          <w:szCs w:val="15"/>
        </w:rPr>
      </w:pPr>
    </w:p>
    <w:p w14:paraId="5F4B7945" w14:textId="77777777" w:rsidR="003829A3" w:rsidRPr="003829A3" w:rsidRDefault="003829A3" w:rsidP="005B6FC0">
      <w:pPr>
        <w:pBdr>
          <w:top w:val="single" w:sz="4" w:space="1" w:color="auto"/>
          <w:left w:val="single" w:sz="4" w:space="4" w:color="auto"/>
          <w:bottom w:val="single" w:sz="4" w:space="1" w:color="auto"/>
          <w:right w:val="single" w:sz="4" w:space="4" w:color="auto"/>
        </w:pBdr>
        <w:rPr>
          <w:sz w:val="15"/>
          <w:szCs w:val="15"/>
        </w:rPr>
      </w:pPr>
    </w:p>
    <w:p w14:paraId="0B5D647B"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185A6841" w14:textId="77777777" w:rsidR="00734452" w:rsidRPr="003829A3" w:rsidRDefault="00734452" w:rsidP="00734452">
      <w:pPr>
        <w:pStyle w:val="Heading2"/>
        <w:rPr>
          <w:rFonts w:asciiTheme="minorHAnsi" w:hAnsiTheme="minorHAnsi"/>
          <w:sz w:val="15"/>
          <w:szCs w:val="15"/>
        </w:rPr>
      </w:pPr>
    </w:p>
    <w:p w14:paraId="641161A3" w14:textId="5EF76EDD" w:rsidR="00734452" w:rsidRPr="00F10DC2" w:rsidRDefault="00734452" w:rsidP="00923270">
      <w:pPr>
        <w:pStyle w:val="Heading2"/>
        <w:pBdr>
          <w:top w:val="single" w:sz="4" w:space="1" w:color="auto"/>
          <w:left w:val="single" w:sz="4" w:space="4" w:color="auto"/>
          <w:bottom w:val="single" w:sz="4" w:space="1" w:color="auto"/>
          <w:right w:val="single" w:sz="4" w:space="4" w:color="auto"/>
        </w:pBdr>
        <w:rPr>
          <w:rFonts w:asciiTheme="minorHAnsi" w:hAnsiTheme="minorHAnsi"/>
          <w:sz w:val="16"/>
          <w:szCs w:val="16"/>
        </w:rPr>
      </w:pPr>
      <w:r w:rsidRPr="00F10DC2">
        <w:rPr>
          <w:rFonts w:asciiTheme="minorHAnsi" w:hAnsiTheme="minorHAnsi"/>
          <w:sz w:val="16"/>
          <w:szCs w:val="16"/>
        </w:rPr>
        <w:t>Other</w:t>
      </w:r>
    </w:p>
    <w:p w14:paraId="62A79F83" w14:textId="1AD7A5ED" w:rsidR="005B6FC0" w:rsidRPr="003829A3" w:rsidRDefault="00734452" w:rsidP="00923270">
      <w:pPr>
        <w:pBdr>
          <w:top w:val="single" w:sz="4" w:space="1" w:color="auto"/>
          <w:left w:val="single" w:sz="4" w:space="4" w:color="auto"/>
          <w:bottom w:val="single" w:sz="4" w:space="1" w:color="auto"/>
          <w:right w:val="single" w:sz="4" w:space="4" w:color="auto"/>
        </w:pBdr>
        <w:rPr>
          <w:sz w:val="15"/>
          <w:szCs w:val="15"/>
        </w:rPr>
      </w:pPr>
      <w:r w:rsidRPr="003829A3">
        <w:rPr>
          <w:sz w:val="15"/>
          <w:szCs w:val="15"/>
        </w:rPr>
        <w:t xml:space="preserve">Assess </w:t>
      </w:r>
      <w:r w:rsidR="00F10DC2" w:rsidRPr="003829A3">
        <w:rPr>
          <w:sz w:val="15"/>
          <w:szCs w:val="15"/>
        </w:rPr>
        <w:t xml:space="preserve">the </w:t>
      </w:r>
      <w:r w:rsidRPr="003829A3">
        <w:rPr>
          <w:sz w:val="15"/>
          <w:szCs w:val="15"/>
        </w:rPr>
        <w:t>bone</w:t>
      </w:r>
      <w:r w:rsidR="00F10DC2" w:rsidRPr="003829A3">
        <w:rPr>
          <w:sz w:val="15"/>
          <w:szCs w:val="15"/>
        </w:rPr>
        <w:t xml:space="preserve"> for</w:t>
      </w:r>
      <w:r w:rsidRPr="003829A3">
        <w:rPr>
          <w:sz w:val="15"/>
          <w:szCs w:val="15"/>
        </w:rPr>
        <w:t xml:space="preserve"> pathology</w:t>
      </w:r>
      <w:r w:rsidR="00F10DC2" w:rsidRPr="003829A3">
        <w:rPr>
          <w:sz w:val="15"/>
          <w:szCs w:val="15"/>
        </w:rPr>
        <w:t xml:space="preserve"> or anomalies.  Describe any</w:t>
      </w:r>
      <w:r w:rsidRPr="003829A3">
        <w:rPr>
          <w:sz w:val="15"/>
          <w:szCs w:val="15"/>
        </w:rPr>
        <w:t xml:space="preserve"> other abnormalities</w:t>
      </w:r>
      <w:r w:rsidR="00F10DC2" w:rsidRPr="003829A3">
        <w:rPr>
          <w:sz w:val="15"/>
          <w:szCs w:val="15"/>
        </w:rPr>
        <w:t>/anomalies not covered above</w:t>
      </w:r>
      <w:r w:rsidRPr="003829A3">
        <w:rPr>
          <w:sz w:val="15"/>
          <w:szCs w:val="15"/>
        </w:rPr>
        <w:t>:</w:t>
      </w:r>
    </w:p>
    <w:p w14:paraId="3FC21E86" w14:textId="77777777" w:rsidR="00923270" w:rsidRDefault="00923270" w:rsidP="00923270">
      <w:pPr>
        <w:pBdr>
          <w:top w:val="single" w:sz="4" w:space="1" w:color="auto"/>
          <w:left w:val="single" w:sz="4" w:space="4" w:color="auto"/>
          <w:bottom w:val="single" w:sz="4" w:space="1" w:color="auto"/>
          <w:right w:val="single" w:sz="4" w:space="4" w:color="auto"/>
        </w:pBdr>
        <w:rPr>
          <w:sz w:val="16"/>
          <w:szCs w:val="16"/>
        </w:rPr>
      </w:pPr>
    </w:p>
    <w:p w14:paraId="1962965B" w14:textId="77777777" w:rsidR="00923270" w:rsidRDefault="00923270" w:rsidP="00923270">
      <w:pPr>
        <w:pBdr>
          <w:top w:val="single" w:sz="4" w:space="1" w:color="auto"/>
          <w:left w:val="single" w:sz="4" w:space="4" w:color="auto"/>
          <w:bottom w:val="single" w:sz="4" w:space="1" w:color="auto"/>
          <w:right w:val="single" w:sz="4" w:space="4" w:color="auto"/>
        </w:pBdr>
        <w:rPr>
          <w:sz w:val="16"/>
          <w:szCs w:val="16"/>
        </w:rPr>
      </w:pPr>
    </w:p>
    <w:p w14:paraId="6D04437E" w14:textId="77777777" w:rsidR="00923270" w:rsidRDefault="00923270" w:rsidP="00923270">
      <w:pPr>
        <w:pBdr>
          <w:top w:val="single" w:sz="4" w:space="1" w:color="auto"/>
          <w:left w:val="single" w:sz="4" w:space="4" w:color="auto"/>
          <w:bottom w:val="single" w:sz="4" w:space="1" w:color="auto"/>
          <w:right w:val="single" w:sz="4" w:space="4" w:color="auto"/>
        </w:pBdr>
        <w:rPr>
          <w:sz w:val="16"/>
          <w:szCs w:val="16"/>
        </w:rPr>
      </w:pPr>
    </w:p>
    <w:p w14:paraId="68B82620" w14:textId="77777777" w:rsidR="00923270" w:rsidRDefault="00923270" w:rsidP="00923270">
      <w:pPr>
        <w:pBdr>
          <w:top w:val="single" w:sz="4" w:space="1" w:color="auto"/>
          <w:left w:val="single" w:sz="4" w:space="4" w:color="auto"/>
          <w:bottom w:val="single" w:sz="4" w:space="1" w:color="auto"/>
          <w:right w:val="single" w:sz="4" w:space="4" w:color="auto"/>
        </w:pBdr>
        <w:rPr>
          <w:sz w:val="16"/>
          <w:szCs w:val="16"/>
        </w:rPr>
      </w:pPr>
    </w:p>
    <w:p w14:paraId="6CEB831A" w14:textId="77777777" w:rsidR="003829A3" w:rsidRDefault="003829A3" w:rsidP="00923270">
      <w:pPr>
        <w:pBdr>
          <w:top w:val="single" w:sz="4" w:space="1" w:color="auto"/>
          <w:left w:val="single" w:sz="4" w:space="4" w:color="auto"/>
          <w:bottom w:val="single" w:sz="4" w:space="1" w:color="auto"/>
          <w:right w:val="single" w:sz="4" w:space="4" w:color="auto"/>
        </w:pBdr>
        <w:rPr>
          <w:sz w:val="16"/>
          <w:szCs w:val="16"/>
        </w:rPr>
      </w:pPr>
    </w:p>
    <w:p w14:paraId="2B5A138F" w14:textId="77777777" w:rsidR="00734452" w:rsidRDefault="00734452" w:rsidP="00734452">
      <w:pPr>
        <w:rPr>
          <w:sz w:val="15"/>
          <w:szCs w:val="15"/>
        </w:rPr>
      </w:pPr>
    </w:p>
    <w:p w14:paraId="4C1CC7DF" w14:textId="01EA3588" w:rsidR="003829A3" w:rsidRPr="003829A3" w:rsidRDefault="003829A3" w:rsidP="003829A3">
      <w:pPr>
        <w:pStyle w:val="Heading1"/>
        <w:rPr>
          <w:sz w:val="22"/>
          <w:szCs w:val="22"/>
        </w:rPr>
      </w:pPr>
      <w:r>
        <w:rPr>
          <w:sz w:val="22"/>
          <w:szCs w:val="22"/>
        </w:rPr>
        <w:t>Summary &amp; Radiographic Impressions</w:t>
      </w:r>
      <w:r>
        <w:rPr>
          <w:sz w:val="22"/>
          <w:szCs w:val="22"/>
        </w:rPr>
        <w:t>:</w:t>
      </w:r>
    </w:p>
    <w:p w14:paraId="10386F33"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4F2EC058"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12890DD5"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40F8B589"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14FC3E95"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2E38F1BC"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0AA08C00"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23CF3778"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311B32EF"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2493B819"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0C278A7E" w14:textId="34EF091A" w:rsidR="009C4A64" w:rsidRPr="003829A3" w:rsidRDefault="003829A3" w:rsidP="003829A3">
      <w:pPr>
        <w:pStyle w:val="Heading1"/>
        <w:rPr>
          <w:sz w:val="22"/>
          <w:szCs w:val="22"/>
        </w:rPr>
      </w:pPr>
      <w:r>
        <w:rPr>
          <w:sz w:val="22"/>
          <w:szCs w:val="22"/>
        </w:rPr>
        <w:t>Recommendations</w:t>
      </w:r>
      <w:r>
        <w:rPr>
          <w:sz w:val="22"/>
          <w:szCs w:val="22"/>
        </w:rPr>
        <w:t>:</w:t>
      </w:r>
    </w:p>
    <w:p w14:paraId="7075804C"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1CCC1C20" w14:textId="77777777" w:rsidR="005B6FC0" w:rsidRDefault="005B6FC0" w:rsidP="005B6FC0">
      <w:pPr>
        <w:pBdr>
          <w:top w:val="single" w:sz="4" w:space="1" w:color="auto"/>
          <w:left w:val="single" w:sz="4" w:space="4" w:color="auto"/>
          <w:bottom w:val="single" w:sz="4" w:space="1" w:color="auto"/>
          <w:right w:val="single" w:sz="4" w:space="4" w:color="auto"/>
        </w:pBdr>
        <w:rPr>
          <w:sz w:val="16"/>
          <w:szCs w:val="16"/>
        </w:rPr>
      </w:pPr>
    </w:p>
    <w:p w14:paraId="3B0BCE93"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69D8D350"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4364A5E5"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4DB6F899"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66619B2F" w14:textId="77777777" w:rsidR="003829A3" w:rsidRDefault="003829A3" w:rsidP="005B6FC0">
      <w:pPr>
        <w:pBdr>
          <w:top w:val="single" w:sz="4" w:space="1" w:color="auto"/>
          <w:left w:val="single" w:sz="4" w:space="4" w:color="auto"/>
          <w:bottom w:val="single" w:sz="4" w:space="1" w:color="auto"/>
          <w:right w:val="single" w:sz="4" w:space="4" w:color="auto"/>
        </w:pBdr>
        <w:rPr>
          <w:sz w:val="16"/>
          <w:szCs w:val="16"/>
        </w:rPr>
      </w:pPr>
    </w:p>
    <w:p w14:paraId="3D50124B" w14:textId="77777777" w:rsidR="005B6FC0" w:rsidRPr="005B6FC0" w:rsidRDefault="005B6FC0" w:rsidP="009C4A64">
      <w:pPr>
        <w:rPr>
          <w:sz w:val="16"/>
          <w:szCs w:val="16"/>
        </w:rPr>
      </w:pPr>
    </w:p>
    <w:p w14:paraId="3F1AFAEA" w14:textId="6F3D0E84" w:rsidR="00F96A79" w:rsidRPr="00F96A79" w:rsidRDefault="00F96A79" w:rsidP="00F96A79">
      <w:pPr>
        <w:pStyle w:val="Heading1"/>
        <w:rPr>
          <w:sz w:val="20"/>
          <w:szCs w:val="20"/>
        </w:rPr>
      </w:pPr>
      <w:r w:rsidRPr="00F96A79">
        <w:rPr>
          <w:sz w:val="20"/>
          <w:szCs w:val="20"/>
        </w:rPr>
        <w:t>Technical Details</w:t>
      </w:r>
    </w:p>
    <w:p w14:paraId="0918CBC3" w14:textId="08D9AEA1" w:rsidR="00F96A79" w:rsidRPr="00ED2E4B" w:rsidRDefault="00F10DC2" w:rsidP="00ED2E4B">
      <w:pPr>
        <w:rPr>
          <w:sz w:val="16"/>
          <w:szCs w:val="16"/>
        </w:rPr>
      </w:pPr>
      <w:r>
        <w:rPr>
          <w:sz w:val="16"/>
          <w:szCs w:val="16"/>
        </w:rPr>
        <w:t>Quality</w:t>
      </w:r>
      <w:r w:rsidR="00FD0C89" w:rsidRPr="00ED2E4B">
        <w:rPr>
          <w:sz w:val="16"/>
          <w:szCs w:val="16"/>
        </w:rPr>
        <w:t xml:space="preserve"> grade</w:t>
      </w:r>
      <w:r w:rsidR="00ED2E4B">
        <w:rPr>
          <w:sz w:val="16"/>
          <w:szCs w:val="16"/>
        </w:rPr>
        <w:t xml:space="preserve">:  </w:t>
      </w:r>
      <w:r>
        <w:rPr>
          <w:sz w:val="16"/>
          <w:szCs w:val="16"/>
        </w:rPr>
        <w:t>a</w:t>
      </w:r>
      <w:r w:rsidRPr="00ED2E4B">
        <w:rPr>
          <w:sz w:val="16"/>
          <w:szCs w:val="16"/>
        </w:rPr>
        <w:t>cceptable</w:t>
      </w:r>
      <w:r>
        <w:rPr>
          <w:sz w:val="16"/>
          <w:szCs w:val="16"/>
        </w:rPr>
        <w:t xml:space="preserve"> (</w:t>
      </w:r>
      <w:r w:rsidR="00ED2E4B">
        <w:rPr>
          <w:sz w:val="16"/>
          <w:szCs w:val="16"/>
        </w:rPr>
        <w:t>1)</w:t>
      </w:r>
      <w:r w:rsidR="00FD0C89" w:rsidRPr="00ED2E4B">
        <w:rPr>
          <w:sz w:val="16"/>
          <w:szCs w:val="16"/>
        </w:rPr>
        <w:t>/</w:t>
      </w:r>
      <w:r w:rsidRPr="00ED2E4B">
        <w:rPr>
          <w:sz w:val="16"/>
          <w:szCs w:val="16"/>
        </w:rPr>
        <w:t>unacceptable</w:t>
      </w:r>
      <w:r>
        <w:rPr>
          <w:sz w:val="16"/>
          <w:szCs w:val="16"/>
        </w:rPr>
        <w:t xml:space="preserve"> (</w:t>
      </w:r>
      <w:r w:rsidR="00ED2E4B">
        <w:rPr>
          <w:sz w:val="16"/>
          <w:szCs w:val="16"/>
        </w:rPr>
        <w:t>2)</w:t>
      </w:r>
      <w:r w:rsidR="00F96A79" w:rsidRPr="00ED2E4B">
        <w:rPr>
          <w:sz w:val="16"/>
          <w:szCs w:val="16"/>
        </w:rPr>
        <w:t>:</w:t>
      </w:r>
      <w:r w:rsidR="00F96A79" w:rsidRPr="00ED2E4B">
        <w:rPr>
          <w:sz w:val="16"/>
          <w:szCs w:val="16"/>
        </w:rPr>
        <w:tab/>
      </w:r>
      <w:r w:rsidR="00F96A79" w:rsidRPr="00ED2E4B">
        <w:rPr>
          <w:sz w:val="16"/>
          <w:szCs w:val="16"/>
        </w:rPr>
        <w:t>__________________________</w:t>
      </w:r>
    </w:p>
    <w:p w14:paraId="174DA8C5" w14:textId="2A827ACF" w:rsidR="00F96A79" w:rsidRPr="00ED2E4B" w:rsidRDefault="00F96A79" w:rsidP="00ED2E4B">
      <w:pPr>
        <w:rPr>
          <w:sz w:val="16"/>
          <w:szCs w:val="16"/>
        </w:rPr>
      </w:pPr>
      <w:r w:rsidRPr="00ED2E4B">
        <w:rPr>
          <w:sz w:val="16"/>
          <w:szCs w:val="16"/>
        </w:rPr>
        <w:t xml:space="preserve">Field of View (FOV): </w:t>
      </w:r>
      <w:r w:rsidRPr="00ED2E4B">
        <w:rPr>
          <w:sz w:val="16"/>
          <w:szCs w:val="16"/>
        </w:rPr>
        <w:tab/>
      </w:r>
      <w:r w:rsidRPr="00ED2E4B">
        <w:rPr>
          <w:sz w:val="16"/>
          <w:szCs w:val="16"/>
        </w:rPr>
        <w:tab/>
      </w:r>
      <w:r w:rsidR="00FD0C89" w:rsidRPr="00ED2E4B">
        <w:rPr>
          <w:sz w:val="16"/>
          <w:szCs w:val="16"/>
        </w:rPr>
        <w:tab/>
      </w:r>
      <w:r w:rsidR="00FD0C89" w:rsidRPr="00ED2E4B">
        <w:rPr>
          <w:sz w:val="16"/>
          <w:szCs w:val="16"/>
        </w:rPr>
        <w:tab/>
      </w:r>
      <w:r w:rsidRPr="00ED2E4B">
        <w:rPr>
          <w:sz w:val="16"/>
          <w:szCs w:val="16"/>
        </w:rPr>
        <w:t>__________________________</w:t>
      </w:r>
    </w:p>
    <w:p w14:paraId="1950587F" w14:textId="19830730" w:rsidR="00F96A79" w:rsidRPr="00ED2E4B" w:rsidRDefault="00F96A79" w:rsidP="00ED2E4B">
      <w:pPr>
        <w:rPr>
          <w:sz w:val="16"/>
          <w:szCs w:val="16"/>
        </w:rPr>
      </w:pPr>
      <w:r w:rsidRPr="00ED2E4B">
        <w:rPr>
          <w:sz w:val="16"/>
          <w:szCs w:val="16"/>
        </w:rPr>
        <w:t xml:space="preserve">Voxel </w:t>
      </w:r>
      <w:r w:rsidR="00F10DC2">
        <w:rPr>
          <w:sz w:val="16"/>
          <w:szCs w:val="16"/>
        </w:rPr>
        <w:t>s</w:t>
      </w:r>
      <w:r w:rsidRPr="00ED2E4B">
        <w:rPr>
          <w:sz w:val="16"/>
          <w:szCs w:val="16"/>
        </w:rPr>
        <w:t>ize</w:t>
      </w:r>
      <w:r w:rsidR="00F10DC2">
        <w:rPr>
          <w:sz w:val="16"/>
          <w:szCs w:val="16"/>
        </w:rPr>
        <w:t xml:space="preserve"> (resolution)</w:t>
      </w:r>
      <w:r w:rsidRPr="00ED2E4B">
        <w:rPr>
          <w:sz w:val="16"/>
          <w:szCs w:val="16"/>
        </w:rPr>
        <w:t xml:space="preserve">: </w:t>
      </w:r>
      <w:r w:rsidRPr="00ED2E4B">
        <w:rPr>
          <w:sz w:val="16"/>
          <w:szCs w:val="16"/>
        </w:rPr>
        <w:tab/>
      </w:r>
      <w:r w:rsidRPr="00ED2E4B">
        <w:rPr>
          <w:sz w:val="16"/>
          <w:szCs w:val="16"/>
        </w:rPr>
        <w:tab/>
      </w:r>
      <w:r w:rsidR="00FD0C89" w:rsidRPr="00ED2E4B">
        <w:rPr>
          <w:sz w:val="16"/>
          <w:szCs w:val="16"/>
        </w:rPr>
        <w:tab/>
      </w:r>
      <w:r w:rsidRPr="00ED2E4B">
        <w:rPr>
          <w:sz w:val="16"/>
          <w:szCs w:val="16"/>
        </w:rPr>
        <w:t>__________________________</w:t>
      </w:r>
    </w:p>
    <w:p w14:paraId="0829354B" w14:textId="7E0BBA1F" w:rsidR="00F96A79" w:rsidRPr="00ED2E4B" w:rsidRDefault="00F96A79" w:rsidP="00ED2E4B">
      <w:pPr>
        <w:rPr>
          <w:sz w:val="16"/>
          <w:szCs w:val="16"/>
        </w:rPr>
      </w:pPr>
      <w:r w:rsidRPr="00ED2E4B">
        <w:rPr>
          <w:sz w:val="16"/>
          <w:szCs w:val="16"/>
        </w:rPr>
        <w:t xml:space="preserve">Dose Area Product (DAP): </w:t>
      </w:r>
      <w:r w:rsidRPr="00ED2E4B">
        <w:rPr>
          <w:sz w:val="16"/>
          <w:szCs w:val="16"/>
        </w:rPr>
        <w:tab/>
      </w:r>
      <w:r w:rsidR="00FD0C89" w:rsidRPr="00ED2E4B">
        <w:rPr>
          <w:sz w:val="16"/>
          <w:szCs w:val="16"/>
        </w:rPr>
        <w:tab/>
      </w:r>
      <w:r w:rsidR="00FD0C89" w:rsidRPr="00ED2E4B">
        <w:rPr>
          <w:sz w:val="16"/>
          <w:szCs w:val="16"/>
        </w:rPr>
        <w:tab/>
      </w:r>
      <w:r w:rsidRPr="00ED2E4B">
        <w:rPr>
          <w:sz w:val="16"/>
          <w:szCs w:val="16"/>
        </w:rPr>
        <w:t>__________________________</w:t>
      </w:r>
    </w:p>
    <w:p w14:paraId="30121B3D" w14:textId="77777777" w:rsidR="009C4A64" w:rsidRPr="00F96A79" w:rsidRDefault="009C4A64" w:rsidP="009C4A64">
      <w:pPr>
        <w:pStyle w:val="Heading1"/>
        <w:rPr>
          <w:sz w:val="20"/>
          <w:szCs w:val="20"/>
        </w:rPr>
      </w:pPr>
      <w:r w:rsidRPr="00F96A79">
        <w:rPr>
          <w:sz w:val="20"/>
          <w:szCs w:val="20"/>
        </w:rPr>
        <w:t>Reporting Clinician</w:t>
      </w:r>
    </w:p>
    <w:p w14:paraId="5B892BB4" w14:textId="4D07BB47" w:rsidR="009C4A64" w:rsidRPr="00F96A79" w:rsidRDefault="009C4A64" w:rsidP="00F96A79">
      <w:pPr>
        <w:rPr>
          <w:sz w:val="16"/>
          <w:szCs w:val="16"/>
        </w:rPr>
      </w:pPr>
      <w:r w:rsidRPr="00F96A79">
        <w:rPr>
          <w:sz w:val="16"/>
          <w:szCs w:val="16"/>
        </w:rPr>
        <w:t xml:space="preserve">Name: </w:t>
      </w:r>
      <w:r w:rsidR="00F96A79">
        <w:rPr>
          <w:sz w:val="16"/>
          <w:szCs w:val="16"/>
        </w:rPr>
        <w:tab/>
      </w:r>
      <w:r w:rsidR="00F96A79">
        <w:rPr>
          <w:sz w:val="16"/>
          <w:szCs w:val="16"/>
        </w:rPr>
        <w:tab/>
      </w:r>
      <w:r w:rsidR="00F96A79" w:rsidRPr="00F96A79">
        <w:rPr>
          <w:sz w:val="16"/>
          <w:szCs w:val="16"/>
        </w:rPr>
        <w:t>__________________________</w:t>
      </w:r>
    </w:p>
    <w:p w14:paraId="73E022E6" w14:textId="2E8984B2" w:rsidR="009C4A64" w:rsidRPr="00F96A79" w:rsidRDefault="009C4A64" w:rsidP="00F96A79">
      <w:pPr>
        <w:rPr>
          <w:sz w:val="16"/>
          <w:szCs w:val="16"/>
        </w:rPr>
      </w:pPr>
      <w:r w:rsidRPr="00F96A79">
        <w:rPr>
          <w:sz w:val="16"/>
          <w:szCs w:val="16"/>
        </w:rPr>
        <w:t>GDC Number:</w:t>
      </w:r>
      <w:r w:rsidR="00F96A79">
        <w:rPr>
          <w:sz w:val="16"/>
          <w:szCs w:val="16"/>
        </w:rPr>
        <w:tab/>
      </w:r>
      <w:r w:rsidR="00F96A79" w:rsidRPr="00F96A79">
        <w:rPr>
          <w:sz w:val="16"/>
          <w:szCs w:val="16"/>
        </w:rPr>
        <w:t>__________________________</w:t>
      </w:r>
    </w:p>
    <w:p w14:paraId="31F176D2" w14:textId="6395394D" w:rsidR="009C4A64" w:rsidRDefault="009C4A64" w:rsidP="00F96A79">
      <w:pPr>
        <w:rPr>
          <w:sz w:val="16"/>
          <w:szCs w:val="16"/>
        </w:rPr>
      </w:pPr>
      <w:r w:rsidRPr="00F96A79">
        <w:rPr>
          <w:sz w:val="16"/>
          <w:szCs w:val="16"/>
        </w:rPr>
        <w:t xml:space="preserve">Date of Report: </w:t>
      </w:r>
      <w:r w:rsidR="00F96A79">
        <w:rPr>
          <w:sz w:val="16"/>
          <w:szCs w:val="16"/>
        </w:rPr>
        <w:tab/>
      </w:r>
      <w:r w:rsidR="00F96A79" w:rsidRPr="00F96A79">
        <w:rPr>
          <w:sz w:val="16"/>
          <w:szCs w:val="16"/>
        </w:rPr>
        <w:t>__________________________</w:t>
      </w:r>
    </w:p>
    <w:p w14:paraId="4FB289DA" w14:textId="77777777" w:rsidR="006860E0" w:rsidRDefault="006860E0" w:rsidP="00F96A79">
      <w:pPr>
        <w:rPr>
          <w:sz w:val="16"/>
          <w:szCs w:val="16"/>
        </w:rPr>
      </w:pPr>
    </w:p>
    <w:p w14:paraId="54B697CE" w14:textId="77777777" w:rsidR="006860E0" w:rsidRDefault="006860E0" w:rsidP="00F96A79">
      <w:pPr>
        <w:rPr>
          <w:sz w:val="16"/>
          <w:szCs w:val="16"/>
        </w:rPr>
      </w:pPr>
    </w:p>
    <w:p w14:paraId="714164BE" w14:textId="77777777" w:rsidR="006860E0" w:rsidRDefault="006860E0" w:rsidP="00F96A79">
      <w:pPr>
        <w:rPr>
          <w:sz w:val="16"/>
          <w:szCs w:val="16"/>
        </w:rPr>
      </w:pPr>
    </w:p>
    <w:p w14:paraId="6C822745" w14:textId="77777777" w:rsidR="006860E0" w:rsidRPr="00F96A79" w:rsidRDefault="006860E0" w:rsidP="00F96A79">
      <w:pPr>
        <w:rPr>
          <w:sz w:val="16"/>
          <w:szCs w:val="16"/>
        </w:rPr>
      </w:pPr>
    </w:p>
    <w:p w14:paraId="2B794CD6" w14:textId="4C888B70" w:rsidR="009C4A64" w:rsidRDefault="009C4A64" w:rsidP="00F96A79">
      <w:pPr>
        <w:rPr>
          <w:sz w:val="16"/>
          <w:szCs w:val="16"/>
        </w:rPr>
      </w:pPr>
      <w:r w:rsidRPr="00F96A79">
        <w:rPr>
          <w:sz w:val="16"/>
          <w:szCs w:val="16"/>
        </w:rPr>
        <w:t xml:space="preserve">Signature: </w:t>
      </w:r>
      <w:r w:rsidR="00F96A79">
        <w:rPr>
          <w:sz w:val="16"/>
          <w:szCs w:val="16"/>
        </w:rPr>
        <w:tab/>
      </w:r>
      <w:r w:rsidR="00F96A79" w:rsidRPr="00F96A79">
        <w:rPr>
          <w:sz w:val="16"/>
          <w:szCs w:val="16"/>
        </w:rPr>
        <w:t>__________________________</w:t>
      </w:r>
    </w:p>
    <w:p w14:paraId="0A2345F5" w14:textId="77777777" w:rsidR="006860E0" w:rsidRPr="00F96A79" w:rsidRDefault="006860E0" w:rsidP="00F96A79">
      <w:pPr>
        <w:rPr>
          <w:sz w:val="16"/>
          <w:szCs w:val="16"/>
        </w:rPr>
      </w:pPr>
    </w:p>
    <w:p w14:paraId="31F2CF5B" w14:textId="59B5B8A4" w:rsidR="00FA6202" w:rsidRDefault="00FA6202" w:rsidP="009C4A64">
      <w:pPr>
        <w:rPr>
          <w:sz w:val="22"/>
          <w:szCs w:val="22"/>
        </w:rPr>
      </w:pPr>
    </w:p>
    <w:p w14:paraId="72381B75" w14:textId="77777777" w:rsidR="00826515" w:rsidRDefault="00826515" w:rsidP="009C4A64">
      <w:pPr>
        <w:rPr>
          <w:sz w:val="22"/>
          <w:szCs w:val="22"/>
        </w:rPr>
      </w:pPr>
    </w:p>
    <w:p w14:paraId="310EAD08" w14:textId="77777777" w:rsidR="00826515" w:rsidRDefault="00826515">
      <w:pPr>
        <w:rPr>
          <w:sz w:val="22"/>
          <w:szCs w:val="22"/>
        </w:rPr>
      </w:pPr>
      <w:r>
        <w:rPr>
          <w:sz w:val="22"/>
          <w:szCs w:val="22"/>
        </w:rPr>
        <w:br w:type="page"/>
      </w:r>
    </w:p>
    <w:p w14:paraId="723682F6" w14:textId="77777777" w:rsidR="00826515" w:rsidRDefault="00826515" w:rsidP="00826515">
      <w:pPr>
        <w:jc w:val="center"/>
        <w:rPr>
          <w:sz w:val="22"/>
          <w:szCs w:val="22"/>
        </w:rPr>
      </w:pPr>
    </w:p>
    <w:p w14:paraId="4A55BEE9" w14:textId="77777777" w:rsidR="00826515" w:rsidRDefault="00826515" w:rsidP="00826515">
      <w:pPr>
        <w:jc w:val="center"/>
        <w:rPr>
          <w:sz w:val="22"/>
          <w:szCs w:val="22"/>
        </w:rPr>
      </w:pPr>
    </w:p>
    <w:p w14:paraId="38A5B7F4" w14:textId="0FC96F13" w:rsidR="00826515" w:rsidRPr="000E301B" w:rsidRDefault="00826515" w:rsidP="00826515">
      <w:pPr>
        <w:jc w:val="center"/>
        <w:rPr>
          <w:sz w:val="40"/>
          <w:szCs w:val="40"/>
        </w:rPr>
      </w:pPr>
      <w:r w:rsidRPr="000E301B">
        <w:rPr>
          <w:sz w:val="40"/>
          <w:szCs w:val="40"/>
        </w:rPr>
        <w:t>GUIDANCE NOTES</w:t>
      </w:r>
    </w:p>
    <w:p w14:paraId="2A9EC9AE" w14:textId="77777777" w:rsidR="00826515" w:rsidRDefault="00826515" w:rsidP="00826515">
      <w:pPr>
        <w:jc w:val="center"/>
        <w:rPr>
          <w:sz w:val="22"/>
          <w:szCs w:val="22"/>
        </w:rPr>
      </w:pPr>
    </w:p>
    <w:p w14:paraId="6615DE0A" w14:textId="63CFD73B" w:rsidR="00826515" w:rsidRDefault="00826515" w:rsidP="00826515">
      <w:pPr>
        <w:jc w:val="center"/>
        <w:rPr>
          <w:sz w:val="22"/>
          <w:szCs w:val="22"/>
        </w:rPr>
      </w:pPr>
    </w:p>
    <w:p w14:paraId="4C9CDA68" w14:textId="1F98186D" w:rsidR="00826515" w:rsidRPr="00452475" w:rsidRDefault="00826515" w:rsidP="00452475">
      <w:pPr>
        <w:pStyle w:val="Heading1"/>
        <w:rPr>
          <w:sz w:val="18"/>
          <w:szCs w:val="18"/>
        </w:rPr>
      </w:pPr>
      <w:r w:rsidRPr="00452475">
        <w:rPr>
          <w:sz w:val="18"/>
          <w:szCs w:val="18"/>
        </w:rPr>
        <w:t>Patient Information</w:t>
      </w:r>
    </w:p>
    <w:p w14:paraId="69EDA383" w14:textId="5FCF7B94" w:rsidR="00452475" w:rsidRDefault="00452475" w:rsidP="00452475">
      <w:pPr>
        <w:jc w:val="both"/>
        <w:rPr>
          <w:sz w:val="16"/>
          <w:szCs w:val="16"/>
        </w:rPr>
      </w:pPr>
      <w:r w:rsidRPr="00452475">
        <w:rPr>
          <w:sz w:val="16"/>
          <w:szCs w:val="16"/>
        </w:rPr>
        <w:t xml:space="preserve">It is possible for typographic errors to be made when </w:t>
      </w:r>
      <w:r>
        <w:rPr>
          <w:sz w:val="16"/>
          <w:szCs w:val="16"/>
        </w:rPr>
        <w:t>entering</w:t>
      </w:r>
      <w:r w:rsidRPr="00452475">
        <w:rPr>
          <w:sz w:val="16"/>
          <w:szCs w:val="16"/>
        </w:rPr>
        <w:t xml:space="preserve"> a patient’s name into a computer system.  On this template 3 patient identifiers are used (name, DOB and postcode) to minimise the risk of a report being linked to the wrong patient.  The DOB is important as some patholog</w:t>
      </w:r>
      <w:r w:rsidR="00E8051F">
        <w:rPr>
          <w:sz w:val="16"/>
          <w:szCs w:val="16"/>
        </w:rPr>
        <w:t>ical conditions are</w:t>
      </w:r>
      <w:r w:rsidRPr="00452475">
        <w:rPr>
          <w:sz w:val="16"/>
          <w:szCs w:val="16"/>
        </w:rPr>
        <w:t xml:space="preserve"> more common in certain age groups.</w:t>
      </w:r>
    </w:p>
    <w:p w14:paraId="3DFC8671" w14:textId="77777777" w:rsidR="006860E0" w:rsidRDefault="006860E0" w:rsidP="00452475">
      <w:pPr>
        <w:jc w:val="both"/>
        <w:rPr>
          <w:sz w:val="16"/>
          <w:szCs w:val="16"/>
        </w:rPr>
      </w:pPr>
    </w:p>
    <w:p w14:paraId="3E30DACB" w14:textId="2ECA1046" w:rsidR="00C00B8E" w:rsidRDefault="006860E0" w:rsidP="00452475">
      <w:pPr>
        <w:jc w:val="both"/>
        <w:rPr>
          <w:sz w:val="16"/>
          <w:szCs w:val="16"/>
        </w:rPr>
      </w:pPr>
      <w:r>
        <w:rPr>
          <w:sz w:val="16"/>
          <w:szCs w:val="16"/>
        </w:rPr>
        <w:t>The CBCT operator refers to the name of the scanning centre or, if the scan was taken internally, to the person(s) who operated the machine for the CBCT examination.</w:t>
      </w:r>
    </w:p>
    <w:p w14:paraId="0F5C5205" w14:textId="77777777" w:rsidR="00E8051F" w:rsidRPr="00452475" w:rsidRDefault="00E8051F" w:rsidP="00E8051F">
      <w:pPr>
        <w:pStyle w:val="Heading1"/>
        <w:rPr>
          <w:sz w:val="18"/>
          <w:szCs w:val="18"/>
        </w:rPr>
      </w:pPr>
      <w:r>
        <w:rPr>
          <w:sz w:val="18"/>
          <w:szCs w:val="18"/>
        </w:rPr>
        <w:t>Clinical Indication</w:t>
      </w:r>
    </w:p>
    <w:p w14:paraId="63C340D0" w14:textId="02BC2F88" w:rsidR="00E8051F" w:rsidRDefault="00E8051F" w:rsidP="00E8051F">
      <w:pPr>
        <w:jc w:val="both"/>
        <w:rPr>
          <w:sz w:val="16"/>
          <w:szCs w:val="16"/>
        </w:rPr>
      </w:pPr>
      <w:r>
        <w:rPr>
          <w:sz w:val="16"/>
          <w:szCs w:val="16"/>
        </w:rPr>
        <w:t xml:space="preserve">The justification </w:t>
      </w:r>
      <w:r>
        <w:rPr>
          <w:sz w:val="16"/>
          <w:szCs w:val="16"/>
        </w:rPr>
        <w:t>for</w:t>
      </w:r>
      <w:r>
        <w:rPr>
          <w:sz w:val="16"/>
          <w:szCs w:val="16"/>
        </w:rPr>
        <w:t xml:space="preserve"> prescribing a CBCT scan over alternative methods of dental radiographic imaging should be clear from the clinical indication.  Include relevant medical history (e.g. head &amp; neck radiotherapy, bisphosphonate medication and breast cancer) and any relevant dental history (e.g. recent dental extraction, endodontic symptoms, trauma etc).  The report should relate to the rationale for the CBCT scan.  For example, if an implant is being planned the report </w:t>
      </w:r>
      <w:r>
        <w:rPr>
          <w:sz w:val="16"/>
          <w:szCs w:val="16"/>
        </w:rPr>
        <w:t>c</w:t>
      </w:r>
      <w:r>
        <w:rPr>
          <w:sz w:val="16"/>
          <w:szCs w:val="16"/>
        </w:rPr>
        <w:t>ould comment on the bone volume</w:t>
      </w:r>
      <w:r>
        <w:rPr>
          <w:sz w:val="16"/>
          <w:szCs w:val="16"/>
        </w:rPr>
        <w:t xml:space="preserve"> and</w:t>
      </w:r>
      <w:r>
        <w:rPr>
          <w:sz w:val="16"/>
          <w:szCs w:val="16"/>
        </w:rPr>
        <w:t xml:space="preserve"> the proximity of relevant anatomical structures (IDN, floor of maxillary sinuses etc), whilst an endodontic CBCT </w:t>
      </w:r>
      <w:r>
        <w:rPr>
          <w:sz w:val="16"/>
          <w:szCs w:val="16"/>
        </w:rPr>
        <w:t xml:space="preserve">may </w:t>
      </w:r>
      <w:r>
        <w:rPr>
          <w:sz w:val="16"/>
          <w:szCs w:val="16"/>
        </w:rPr>
        <w:t>require a</w:t>
      </w:r>
      <w:r>
        <w:rPr>
          <w:sz w:val="16"/>
          <w:szCs w:val="16"/>
        </w:rPr>
        <w:t xml:space="preserve"> different </w:t>
      </w:r>
      <w:r>
        <w:rPr>
          <w:sz w:val="16"/>
          <w:szCs w:val="16"/>
        </w:rPr>
        <w:t>focus</w:t>
      </w:r>
      <w:r>
        <w:rPr>
          <w:sz w:val="16"/>
          <w:szCs w:val="16"/>
        </w:rPr>
        <w:t xml:space="preserve">, such as </w:t>
      </w:r>
      <w:r>
        <w:rPr>
          <w:sz w:val="16"/>
          <w:szCs w:val="16"/>
        </w:rPr>
        <w:t>accessory &amp; lateral canals, root morphology, presence of an MB2 canal etc</w:t>
      </w:r>
      <w:r>
        <w:rPr>
          <w:sz w:val="16"/>
          <w:szCs w:val="16"/>
        </w:rPr>
        <w:t>.  A</w:t>
      </w:r>
      <w:r>
        <w:rPr>
          <w:sz w:val="16"/>
          <w:szCs w:val="16"/>
        </w:rPr>
        <w:t xml:space="preserve">n impacted wisdom tooth </w:t>
      </w:r>
      <w:r>
        <w:rPr>
          <w:sz w:val="16"/>
          <w:szCs w:val="16"/>
        </w:rPr>
        <w:t>CBCT</w:t>
      </w:r>
      <w:r>
        <w:rPr>
          <w:sz w:val="16"/>
          <w:szCs w:val="16"/>
        </w:rPr>
        <w:t xml:space="preserve"> may require comments on the root shape, relative location of the IDN and </w:t>
      </w:r>
      <w:r>
        <w:rPr>
          <w:sz w:val="16"/>
          <w:szCs w:val="16"/>
        </w:rPr>
        <w:t>type</w:t>
      </w:r>
      <w:r>
        <w:rPr>
          <w:sz w:val="16"/>
          <w:szCs w:val="16"/>
        </w:rPr>
        <w:t xml:space="preserve"> of impaction.</w:t>
      </w:r>
    </w:p>
    <w:p w14:paraId="549A51D7" w14:textId="77777777" w:rsidR="00E8051F" w:rsidRDefault="00E8051F" w:rsidP="00E8051F">
      <w:pPr>
        <w:jc w:val="both"/>
        <w:rPr>
          <w:sz w:val="16"/>
          <w:szCs w:val="16"/>
        </w:rPr>
      </w:pPr>
    </w:p>
    <w:p w14:paraId="0EE8ADB3" w14:textId="4A3416AD" w:rsidR="00E8051F" w:rsidRDefault="00E8051F" w:rsidP="00452475">
      <w:pPr>
        <w:jc w:val="both"/>
        <w:rPr>
          <w:sz w:val="16"/>
          <w:szCs w:val="16"/>
        </w:rPr>
      </w:pPr>
      <w:r>
        <w:rPr>
          <w:sz w:val="16"/>
          <w:szCs w:val="16"/>
        </w:rPr>
        <w:t xml:space="preserve">It is important to analyse and report on the entire imaged volume, not just the site of interest.  </w:t>
      </w:r>
      <w:r>
        <w:rPr>
          <w:sz w:val="16"/>
          <w:szCs w:val="16"/>
        </w:rPr>
        <w:t>It is best to</w:t>
      </w:r>
      <w:r>
        <w:rPr>
          <w:sz w:val="16"/>
          <w:szCs w:val="16"/>
        </w:rPr>
        <w:t xml:space="preserve"> do this before focusing on the area of interest</w:t>
      </w:r>
      <w:r>
        <w:rPr>
          <w:sz w:val="16"/>
          <w:szCs w:val="16"/>
        </w:rPr>
        <w:t>,</w:t>
      </w:r>
      <w:r>
        <w:rPr>
          <w:sz w:val="16"/>
          <w:szCs w:val="16"/>
        </w:rPr>
        <w:t xml:space="preserve"> to </w:t>
      </w:r>
      <w:r>
        <w:rPr>
          <w:sz w:val="16"/>
          <w:szCs w:val="16"/>
        </w:rPr>
        <w:t>minimise the risk of</w:t>
      </w:r>
      <w:r>
        <w:rPr>
          <w:sz w:val="16"/>
          <w:szCs w:val="16"/>
        </w:rPr>
        <w:t xml:space="preserve"> Inattentional Blindness</w:t>
      </w:r>
      <w:r>
        <w:rPr>
          <w:sz w:val="16"/>
          <w:szCs w:val="16"/>
        </w:rPr>
        <w:fldChar w:fldCharType="begin">
          <w:fldData xml:space="preserve">PEVuZE5vdGU+PENpdGU+PEF1dGhvcj5EcmV3PC9BdXRob3I+PFllYXI+MjAxMzwvWWVhcj48UmVj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</w:fldData>
        </w:fldChar>
      </w:r>
      <w:r>
        <w:rPr>
          <w:sz w:val="16"/>
          <w:szCs w:val="16"/>
        </w:rPr>
        <w:instrText xml:space="preserve"> ADDIN EN.CITE </w:instrText>
      </w:r>
      <w:r>
        <w:rPr>
          <w:sz w:val="16"/>
          <w:szCs w:val="16"/>
        </w:rPr>
        <w:fldChar w:fldCharType="begin">
          <w:fldData xml:space="preserve">PEVuZE5vdGU+PENpdGU+PEF1dGhvcj5EcmV3PC9BdXRob3I+PFllYXI+MjAxMzwvWWVhcj48UmVj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</w:fldData>
        </w:fldChar>
      </w:r>
      <w:r>
        <w:rPr>
          <w:sz w:val="16"/>
          <w:szCs w:val="16"/>
        </w:rPr>
        <w:instrText xml:space="preserve"> ADDIN EN.CITE.DATA </w:instrText>
      </w:r>
      <w:r>
        <w:rPr>
          <w:sz w:val="16"/>
          <w:szCs w:val="16"/>
        </w:rPr>
      </w:r>
      <w:r>
        <w:rPr>
          <w:sz w:val="16"/>
          <w:szCs w:val="16"/>
        </w:rPr>
        <w:fldChar w:fldCharType="end"/>
      </w:r>
      <w:r>
        <w:rPr>
          <w:sz w:val="16"/>
          <w:szCs w:val="16"/>
        </w:rPr>
        <w:fldChar w:fldCharType="separate"/>
      </w:r>
      <w:r w:rsidRPr="00FD0C89">
        <w:rPr>
          <w:noProof/>
          <w:sz w:val="16"/>
          <w:szCs w:val="16"/>
          <w:vertAlign w:val="superscript"/>
        </w:rPr>
        <w:t>1-3</w:t>
      </w:r>
      <w:r>
        <w:rPr>
          <w:sz w:val="16"/>
          <w:szCs w:val="16"/>
        </w:rPr>
        <w:fldChar w:fldCharType="end"/>
      </w:r>
      <w:r>
        <w:rPr>
          <w:sz w:val="16"/>
          <w:szCs w:val="16"/>
        </w:rPr>
        <w:t>.</w:t>
      </w:r>
    </w:p>
    <w:p w14:paraId="5BF61D06" w14:textId="25738BB3" w:rsidR="00C00B8E" w:rsidRPr="00452475" w:rsidRDefault="00C00B8E" w:rsidP="00C00B8E">
      <w:pPr>
        <w:pStyle w:val="Heading1"/>
        <w:rPr>
          <w:sz w:val="18"/>
          <w:szCs w:val="18"/>
        </w:rPr>
      </w:pPr>
      <w:r>
        <w:rPr>
          <w:sz w:val="18"/>
          <w:szCs w:val="18"/>
        </w:rPr>
        <w:t>Artefacts</w:t>
      </w:r>
    </w:p>
    <w:p w14:paraId="6B3B8284" w14:textId="0F346DE2" w:rsidR="00C00B8E" w:rsidRDefault="00C00B8E" w:rsidP="00C00B8E">
      <w:pPr>
        <w:jc w:val="both"/>
        <w:rPr>
          <w:sz w:val="16"/>
          <w:szCs w:val="16"/>
        </w:rPr>
      </w:pPr>
      <w:r>
        <w:rPr>
          <w:sz w:val="16"/>
          <w:szCs w:val="16"/>
        </w:rPr>
        <w:t xml:space="preserve">Provide a general description of </w:t>
      </w:r>
      <w:r w:rsidR="00E8051F">
        <w:rPr>
          <w:sz w:val="16"/>
          <w:szCs w:val="16"/>
        </w:rPr>
        <w:t xml:space="preserve">any </w:t>
      </w:r>
      <w:r>
        <w:rPr>
          <w:sz w:val="16"/>
          <w:szCs w:val="16"/>
        </w:rPr>
        <w:t>artefact</w:t>
      </w:r>
      <w:r w:rsidR="00E8051F">
        <w:rPr>
          <w:sz w:val="16"/>
          <w:szCs w:val="16"/>
        </w:rPr>
        <w:t>s present,</w:t>
      </w:r>
      <w:r>
        <w:rPr>
          <w:sz w:val="16"/>
          <w:szCs w:val="16"/>
        </w:rPr>
        <w:t xml:space="preserve"> such as beam hardening, white streak artefact, noise etc.  Note whether the artefacts are limiting the diagnostic value of the CBCT scan.</w:t>
      </w:r>
    </w:p>
    <w:p w14:paraId="21D4E8EE" w14:textId="77777777" w:rsidR="00C00B8E" w:rsidRDefault="00C00B8E" w:rsidP="00C00B8E">
      <w:pPr>
        <w:jc w:val="both"/>
        <w:rPr>
          <w:sz w:val="16"/>
          <w:szCs w:val="16"/>
        </w:rPr>
      </w:pPr>
    </w:p>
    <w:p w14:paraId="1D870F6B" w14:textId="3E3CA1E2" w:rsidR="00C00B8E" w:rsidRDefault="00C00B8E" w:rsidP="00C00B8E">
      <w:pPr>
        <w:jc w:val="both"/>
        <w:rPr>
          <w:sz w:val="16"/>
          <w:szCs w:val="16"/>
        </w:rPr>
      </w:pPr>
      <w:r>
        <w:rPr>
          <w:sz w:val="16"/>
          <w:szCs w:val="16"/>
        </w:rPr>
        <w:t xml:space="preserve">If artefacts are present in the coronal aspects of the dentition, which may limit the diagnosis of caries, this should be disclosed on the report (e.g. ‘coronal assessment of the dentition is limited by the presence of artefact’).  </w:t>
      </w:r>
    </w:p>
    <w:p w14:paraId="71AB840F" w14:textId="77777777" w:rsidR="00C00B8E" w:rsidRDefault="00C00B8E" w:rsidP="00452475">
      <w:pPr>
        <w:jc w:val="both"/>
        <w:rPr>
          <w:sz w:val="16"/>
          <w:szCs w:val="16"/>
        </w:rPr>
      </w:pPr>
    </w:p>
    <w:p w14:paraId="0FB60FF4" w14:textId="1CEF0F3B" w:rsidR="00FD0C89" w:rsidRPr="00452475" w:rsidRDefault="00923270" w:rsidP="00FD0C89">
      <w:pPr>
        <w:pStyle w:val="Heading1"/>
        <w:rPr>
          <w:sz w:val="18"/>
          <w:szCs w:val="18"/>
        </w:rPr>
      </w:pPr>
      <w:r>
        <w:rPr>
          <w:sz w:val="18"/>
          <w:szCs w:val="18"/>
        </w:rPr>
        <w:t>Dentition</w:t>
      </w:r>
    </w:p>
    <w:p w14:paraId="52CDE6D5" w14:textId="0A101358" w:rsidR="00FD0C89" w:rsidRDefault="00FD0C89" w:rsidP="00FD0C89">
      <w:pPr>
        <w:jc w:val="both"/>
        <w:rPr>
          <w:sz w:val="16"/>
          <w:szCs w:val="16"/>
        </w:rPr>
      </w:pPr>
      <w:r>
        <w:rPr>
          <w:sz w:val="16"/>
          <w:szCs w:val="16"/>
        </w:rPr>
        <w:t xml:space="preserve">It is probably unnecessary to chart the fully erupted dentition, which should </w:t>
      </w:r>
      <w:r w:rsidR="00E8051F">
        <w:rPr>
          <w:sz w:val="16"/>
          <w:szCs w:val="16"/>
        </w:rPr>
        <w:t xml:space="preserve">already </w:t>
      </w:r>
      <w:r>
        <w:rPr>
          <w:sz w:val="16"/>
          <w:szCs w:val="16"/>
        </w:rPr>
        <w:t xml:space="preserve">be part of the clinical assessment.  It is, however, necessary to chart radiographic findings such as unerupted and impacted teeth.  Comment on the proximity of the impacted </w:t>
      </w:r>
      <w:r w:rsidR="002D67AC">
        <w:rPr>
          <w:sz w:val="16"/>
          <w:szCs w:val="16"/>
        </w:rPr>
        <w:t xml:space="preserve">tooth/teeth </w:t>
      </w:r>
      <w:r>
        <w:rPr>
          <w:sz w:val="16"/>
          <w:szCs w:val="16"/>
        </w:rPr>
        <w:t>to relevant anatomical structures and other teeth.  Comment of the nature of the impaction (e.g. fully/partially impacted, mesially impacted etc).</w:t>
      </w:r>
    </w:p>
    <w:p w14:paraId="74B09CAC" w14:textId="77777777" w:rsidR="002D67AC" w:rsidRDefault="002D67AC" w:rsidP="00FD0C89">
      <w:pPr>
        <w:jc w:val="both"/>
        <w:rPr>
          <w:sz w:val="16"/>
          <w:szCs w:val="16"/>
        </w:rPr>
      </w:pPr>
    </w:p>
    <w:p w14:paraId="1CCE5A43" w14:textId="3FBE07D7" w:rsidR="002D67AC" w:rsidRDefault="00E8051F" w:rsidP="00FD0C89">
      <w:pPr>
        <w:jc w:val="both"/>
        <w:rPr>
          <w:sz w:val="16"/>
          <w:szCs w:val="16"/>
        </w:rPr>
      </w:pPr>
      <w:r>
        <w:rPr>
          <w:sz w:val="16"/>
          <w:szCs w:val="16"/>
        </w:rPr>
        <w:t>A</w:t>
      </w:r>
      <w:r w:rsidR="002D67AC">
        <w:rPr>
          <w:sz w:val="16"/>
          <w:szCs w:val="16"/>
        </w:rPr>
        <w:t xml:space="preserve">ssess the entire </w:t>
      </w:r>
      <w:r>
        <w:rPr>
          <w:sz w:val="16"/>
          <w:szCs w:val="16"/>
        </w:rPr>
        <w:t>field of view</w:t>
      </w:r>
      <w:r w:rsidR="002D67AC">
        <w:rPr>
          <w:sz w:val="16"/>
          <w:szCs w:val="16"/>
        </w:rPr>
        <w:t xml:space="preserve"> using the MPR workspace (coronal, sagittal and axial).  Then</w:t>
      </w:r>
      <w:r w:rsidR="00C00B8E">
        <w:rPr>
          <w:sz w:val="16"/>
          <w:szCs w:val="16"/>
        </w:rPr>
        <w:t xml:space="preserve"> </w:t>
      </w:r>
      <w:r w:rsidR="002D67AC">
        <w:rPr>
          <w:sz w:val="16"/>
          <w:szCs w:val="16"/>
        </w:rPr>
        <w:t>assess each tooth using the cross-sectional windo</w:t>
      </w:r>
      <w:r w:rsidR="00C00B8E">
        <w:rPr>
          <w:sz w:val="16"/>
          <w:szCs w:val="16"/>
        </w:rPr>
        <w:t>w</w:t>
      </w:r>
      <w:r w:rsidR="002D67AC">
        <w:rPr>
          <w:sz w:val="16"/>
          <w:szCs w:val="16"/>
        </w:rPr>
        <w:t>.  When doing this, orientate each tooth so that the cross-section is viewed through the long axis of each root</w:t>
      </w:r>
      <w:r w:rsidR="00572DDE">
        <w:rPr>
          <w:sz w:val="16"/>
          <w:szCs w:val="16"/>
        </w:rPr>
        <w:fldChar w:fldCharType="begin"/>
      </w:r>
      <w:r w:rsidR="00572DDE">
        <w:rPr>
          <w:sz w:val="16"/>
          <w:szCs w:val="16"/>
        </w:rPr>
        <w:instrText xml:space="preserve"> ADDIN EN.CITE &lt;EndNote&gt;&lt;Cite&gt;&lt;Author&gt;Harvey&lt;/Author&gt;&lt;Year&gt;2020&lt;/Year&gt;&lt;RecNum&gt;55&lt;/RecNum&gt;&lt;DisplayText&gt;&lt;style face="superscript"&gt;4&lt;/style&gt;&lt;/DisplayText&gt;&lt;record&gt;&lt;rec-number&gt;55&lt;/rec-number&gt;&lt;foreign-keys&gt;&lt;key app="EN" db-id="tda2dvfrzf952sepzeb5a00yrsdx2sswf95e" timestamp="1763140242"&gt;55&lt;/key&gt;&lt;/foreign-keys&gt;&lt;ref-type name="Journal Article"&gt;17&lt;/ref-type&gt;&lt;contributors&gt;&lt;authors&gt;&lt;author&gt;Harvey, Simon&lt;/author&gt;&lt;author&gt;Patel, Shanon&lt;/author&gt;&lt;/authors&gt;&lt;/contributors&gt;&lt;titles&gt;&lt;title&gt;Guidelines and template for reporting on CBCT scans&lt;/title&gt;&lt;secondary-title&gt;British dental journal&lt;/secondary-title&gt;&lt;/titles&gt;&lt;periodical&gt;&lt;full-title&gt;British dental journal&lt;/full-title&gt;&lt;/periodical&gt;&lt;pages&gt;15-18&lt;/pages&gt;&lt;volume&gt;228&lt;/volume&gt;&lt;number&gt;1&lt;/number&gt;&lt;keywords&gt;&lt;keyword&gt;Clinical&lt;/keyword&gt;&lt;keyword&gt;Computed tomography&lt;/keyword&gt;&lt;keyword&gt;Cone-Beam Computed Tomography&lt;/keyword&gt;&lt;keyword&gt;Dentistry&lt;/keyword&gt;&lt;keyword&gt;Dentistry, Oral Surgery &amp;amp; Medicine&lt;/keyword&gt;&lt;keyword&gt;Life Sciences &amp;amp; Biomedicine&lt;/keyword&gt;&lt;keyword&gt;Patients&lt;/keyword&gt;&lt;keyword&gt;Radiology&lt;/keyword&gt;&lt;keyword&gt;Report writing&lt;/keyword&gt;&lt;keyword&gt;Science &amp;amp; Technology&lt;/keyword&gt;&lt;keyword&gt;Spiral Cone-Beam Computed Tomography&lt;/keyword&gt;&lt;/keywords&gt;&lt;dates&gt;&lt;year&gt;2020&lt;/year&gt;&lt;/dates&gt;&lt;pub-location&gt;London&lt;/pub-location&gt;&lt;publisher&gt;Nature Publishing Group UK&lt;/publisher&gt;&lt;isbn&gt;0007-0610&lt;/isbn&gt;&lt;urls&gt;&lt;/urls&gt;&lt;electronic-resource-num&gt;10.1038/s41415-019-1115-8&lt;/electronic-resource-num&gt;&lt;/record&gt;&lt;/Cite&gt;&lt;/EndNote&gt;</w:instrText>
      </w:r>
      <w:r w:rsidR="00572DDE">
        <w:rPr>
          <w:sz w:val="16"/>
          <w:szCs w:val="16"/>
        </w:rPr>
        <w:fldChar w:fldCharType="separate"/>
      </w:r>
      <w:r w:rsidR="00572DDE" w:rsidRPr="00572DDE">
        <w:rPr>
          <w:noProof/>
          <w:sz w:val="16"/>
          <w:szCs w:val="16"/>
          <w:vertAlign w:val="superscript"/>
        </w:rPr>
        <w:t>4</w:t>
      </w:r>
      <w:r w:rsidR="00572DDE">
        <w:rPr>
          <w:sz w:val="16"/>
          <w:szCs w:val="16"/>
        </w:rPr>
        <w:fldChar w:fldCharType="end"/>
      </w:r>
      <w:r w:rsidR="002D67AC">
        <w:rPr>
          <w:sz w:val="16"/>
          <w:szCs w:val="16"/>
        </w:rPr>
        <w:t>.  How this orientation is achieved will depend on the software application being used.</w:t>
      </w:r>
    </w:p>
    <w:p w14:paraId="11052615" w14:textId="77777777" w:rsidR="00814F8B" w:rsidRDefault="00814F8B" w:rsidP="00FD0C89">
      <w:pPr>
        <w:jc w:val="both"/>
        <w:rPr>
          <w:sz w:val="16"/>
          <w:szCs w:val="16"/>
        </w:rPr>
      </w:pPr>
    </w:p>
    <w:p w14:paraId="4D5291CB" w14:textId="40BF3B91" w:rsidR="00814F8B" w:rsidRDefault="00814F8B" w:rsidP="00FD0C89">
      <w:pPr>
        <w:jc w:val="both"/>
        <w:rPr>
          <w:sz w:val="16"/>
          <w:szCs w:val="16"/>
        </w:rPr>
      </w:pPr>
      <w:r>
        <w:rPr>
          <w:sz w:val="16"/>
          <w:szCs w:val="16"/>
        </w:rPr>
        <w:t>A periodontal assessment should comment on general bone levels, and note any furcation defects, craters or perio-endo lesions.</w:t>
      </w:r>
    </w:p>
    <w:p w14:paraId="7347DC2C" w14:textId="77777777" w:rsidR="002D67AC" w:rsidRDefault="002D67AC" w:rsidP="00FD0C89">
      <w:pPr>
        <w:jc w:val="both"/>
        <w:rPr>
          <w:sz w:val="16"/>
          <w:szCs w:val="16"/>
        </w:rPr>
      </w:pPr>
    </w:p>
    <w:p w14:paraId="0CD3CB9F" w14:textId="40E4AFFA" w:rsidR="002D67AC" w:rsidRDefault="002D67AC" w:rsidP="00FD0C89">
      <w:pPr>
        <w:jc w:val="both"/>
        <w:rPr>
          <w:sz w:val="16"/>
          <w:szCs w:val="16"/>
        </w:rPr>
      </w:pPr>
      <w:r>
        <w:rPr>
          <w:sz w:val="16"/>
          <w:szCs w:val="16"/>
        </w:rPr>
        <w:t xml:space="preserve">CBCT scans, owing to artefacts such as beam hardening and white streak, </w:t>
      </w:r>
      <w:r w:rsidR="00EF42F9">
        <w:rPr>
          <w:sz w:val="16"/>
          <w:szCs w:val="16"/>
        </w:rPr>
        <w:t xml:space="preserve">their </w:t>
      </w:r>
      <w:r w:rsidR="00BD73DB">
        <w:rPr>
          <w:sz w:val="16"/>
          <w:szCs w:val="16"/>
        </w:rPr>
        <w:t xml:space="preserve">low resolution and low contrast, </w:t>
      </w:r>
      <w:r>
        <w:rPr>
          <w:sz w:val="16"/>
          <w:szCs w:val="16"/>
        </w:rPr>
        <w:t xml:space="preserve">are not a reliable method for the diagnosis </w:t>
      </w:r>
      <w:r w:rsidR="00BD73DB">
        <w:rPr>
          <w:sz w:val="16"/>
          <w:szCs w:val="16"/>
        </w:rPr>
        <w:t xml:space="preserve">of </w:t>
      </w:r>
      <w:r w:rsidR="00EF42F9">
        <w:rPr>
          <w:sz w:val="16"/>
          <w:szCs w:val="16"/>
        </w:rPr>
        <w:t xml:space="preserve">coronal </w:t>
      </w:r>
      <w:r>
        <w:rPr>
          <w:sz w:val="16"/>
          <w:szCs w:val="16"/>
        </w:rPr>
        <w:t>dental caries</w:t>
      </w:r>
      <w:r w:rsidR="00C00B8E">
        <w:rPr>
          <w:sz w:val="16"/>
          <w:szCs w:val="16"/>
        </w:rPr>
        <w:fldChar w:fldCharType="begin"/>
      </w:r>
      <w:r w:rsidR="00572DDE">
        <w:rPr>
          <w:sz w:val="16"/>
          <w:szCs w:val="16"/>
        </w:rPr>
        <w:instrText xml:space="preserve"> ADDIN EN.CITE &lt;EndNote&gt;&lt;Cite&gt;&lt;Author&gt;Park&lt;/Author&gt;&lt;Year&gt;2011&lt;/Year&gt;&lt;RecNum&gt;53&lt;/RecNum&gt;&lt;DisplayText&gt;&lt;style face="superscript"&gt;5&lt;/style&gt;&lt;/DisplayText&gt;&lt;record&gt;&lt;rec-number&gt;53&lt;/rec-number&gt;&lt;foreign-keys&gt;&lt;key app="EN" db-id="tda2dvfrzf952sepzeb5a00yrsdx2sswf95e" timestamp="1763139821"&gt;53&lt;/key&gt;&lt;/foreign-keys&gt;&lt;ref-type name="Journal Article"&gt;17&lt;/ref-type&gt;&lt;contributors&gt;&lt;authors&gt;&lt;author&gt;Park, Young-Seok&lt;/author&gt;&lt;author&gt;Ahn, Jin-Soo&lt;/author&gt;&lt;author&gt;Kwon, Ho-Beom&lt;/author&gt;&lt;author&gt;Lee, Seung-Pyo&lt;/author&gt;&lt;/authors&gt;&lt;/contributors&gt;&lt;titles&gt;&lt;title&gt;Current status of dental caries diagnosis using cone beam computed tomography&lt;/title&gt;&lt;secondary-title&gt;Imaging science in dentistry&lt;/secondary-title&gt;&lt;/titles&gt;&lt;periodical&gt;&lt;full-title&gt;Imaging science in dentistry&lt;/full-title&gt;&lt;/periodical&gt;&lt;pages&gt;43-51&lt;/pages&gt;&lt;volume&gt;41&lt;/volume&gt;&lt;number&gt;2&lt;/number&gt;&lt;keywords&gt;&lt;keyword&gt;Cone-beam computed tomography&lt;/keyword&gt;&lt;keyword&gt;Dental caries&lt;/keyword&gt;&lt;keyword&gt;Diagnosis&lt;/keyword&gt;&lt;keyword&gt;Review&lt;/keyword&gt;&lt;keyword&gt;</w:instrText>
      </w:r>
      <w:r w:rsidR="00572DDE">
        <w:rPr>
          <w:rFonts w:ascii="Malgun Gothic" w:eastAsia="Malgun Gothic" w:hAnsi="Malgun Gothic" w:cs="Malgun Gothic" w:hint="eastAsia"/>
          <w:sz w:val="16"/>
          <w:szCs w:val="16"/>
        </w:rPr>
        <w:instrText>치의학</w:instrText>
      </w:r>
      <w:r w:rsidR="00572DDE">
        <w:rPr>
          <w:sz w:val="16"/>
          <w:szCs w:val="16"/>
        </w:rPr>
        <w:instrText>&lt;/keyword&gt;&lt;/keywords&gt;&lt;dates&gt;&lt;year&gt;2011&lt;/year&gt;&lt;/dates&gt;&lt;pub-location&gt;Korea (South)&lt;/pub-location&gt;&lt;publisher&gt;Korean Academy of Oral and Maxillofacial Radiology&lt;/publisher&gt;&lt;isbn&gt;2233-7822&lt;/isbn&gt;&lt;urls&gt;&lt;/urls&gt;&lt;electronic-resource-num&gt;10.5624/isd.2011.41.2.43&lt;/electronic-resource-num&gt;&lt;/record&gt;&lt;/Cite&gt;&lt;/EndNote&gt;</w:instrText>
      </w:r>
      <w:r w:rsidR="00C00B8E">
        <w:rPr>
          <w:sz w:val="16"/>
          <w:szCs w:val="16"/>
        </w:rPr>
        <w:fldChar w:fldCharType="separate"/>
      </w:r>
      <w:r w:rsidR="00572DDE" w:rsidRPr="00572DDE">
        <w:rPr>
          <w:noProof/>
          <w:sz w:val="16"/>
          <w:szCs w:val="16"/>
          <w:vertAlign w:val="superscript"/>
        </w:rPr>
        <w:t>5</w:t>
      </w:r>
      <w:r w:rsidR="00C00B8E">
        <w:rPr>
          <w:sz w:val="16"/>
          <w:szCs w:val="16"/>
        </w:rPr>
        <w:fldChar w:fldCharType="end"/>
      </w:r>
      <w:r>
        <w:rPr>
          <w:sz w:val="16"/>
          <w:szCs w:val="16"/>
        </w:rPr>
        <w:t xml:space="preserve">.  Even primary </w:t>
      </w:r>
      <w:r w:rsidR="00EF42F9">
        <w:rPr>
          <w:sz w:val="16"/>
          <w:szCs w:val="16"/>
        </w:rPr>
        <w:t xml:space="preserve">coronal </w:t>
      </w:r>
      <w:r>
        <w:rPr>
          <w:sz w:val="16"/>
          <w:szCs w:val="16"/>
        </w:rPr>
        <w:t xml:space="preserve">caries may be hidden by artefacts from adjacent restorations.  </w:t>
      </w:r>
      <w:r w:rsidR="00EF42F9">
        <w:rPr>
          <w:sz w:val="16"/>
          <w:szCs w:val="16"/>
        </w:rPr>
        <w:t>However, i</w:t>
      </w:r>
      <w:r w:rsidR="0052093E">
        <w:rPr>
          <w:sz w:val="16"/>
          <w:szCs w:val="16"/>
        </w:rPr>
        <w:t>f you are suspicious that caries may be present, note this in the report and recommend a suitable clinical and radiographic assessment of caries for that area.</w:t>
      </w:r>
      <w:r w:rsidR="00814F8B">
        <w:rPr>
          <w:sz w:val="16"/>
          <w:szCs w:val="16"/>
        </w:rPr>
        <w:t xml:space="preserve">  Root caries/resorption may be visible on a CBCT scan.</w:t>
      </w:r>
    </w:p>
    <w:p w14:paraId="581705BF" w14:textId="77777777" w:rsidR="00A85C92" w:rsidRDefault="00A85C92" w:rsidP="00FD0C89">
      <w:pPr>
        <w:jc w:val="both"/>
        <w:rPr>
          <w:sz w:val="16"/>
          <w:szCs w:val="16"/>
        </w:rPr>
      </w:pPr>
    </w:p>
    <w:p w14:paraId="68A04979" w14:textId="77C902DE" w:rsidR="00FD0C89" w:rsidRDefault="00A85C92" w:rsidP="00452475">
      <w:pPr>
        <w:jc w:val="both"/>
        <w:rPr>
          <w:sz w:val="16"/>
          <w:szCs w:val="16"/>
        </w:rPr>
      </w:pPr>
      <w:r>
        <w:rPr>
          <w:sz w:val="16"/>
          <w:szCs w:val="16"/>
        </w:rPr>
        <w:t>For endodontic assessments comment on factors such as root numbers, curvature, canal configuration (if relevant to the purpose of the CBCT), and any developmental anomalies (e.g. invaginations).  Provide an objective description of any root</w:t>
      </w:r>
      <w:r w:rsidR="00EF42F9">
        <w:rPr>
          <w:sz w:val="16"/>
          <w:szCs w:val="16"/>
        </w:rPr>
        <w:t xml:space="preserve"> canal</w:t>
      </w:r>
      <w:r>
        <w:rPr>
          <w:sz w:val="16"/>
          <w:szCs w:val="16"/>
        </w:rPr>
        <w:t xml:space="preserve"> fillings, such as the distance that </w:t>
      </w:r>
      <w:r w:rsidR="00EF42F9">
        <w:rPr>
          <w:sz w:val="16"/>
          <w:szCs w:val="16"/>
        </w:rPr>
        <w:t xml:space="preserve">the obturation </w:t>
      </w:r>
      <w:r>
        <w:rPr>
          <w:sz w:val="16"/>
          <w:szCs w:val="16"/>
        </w:rPr>
        <w:t>may be short of the apex (if appropriate), and the presence of any perforations etc</w:t>
      </w:r>
      <w:r w:rsidR="00572DDE">
        <w:rPr>
          <w:sz w:val="16"/>
          <w:szCs w:val="16"/>
        </w:rPr>
        <w:fldChar w:fldCharType="begin"/>
      </w:r>
      <w:r w:rsidR="00572DDE">
        <w:rPr>
          <w:sz w:val="16"/>
          <w:szCs w:val="16"/>
        </w:rPr>
        <w:instrText xml:space="preserve"> ADDIN EN.CITE &lt;EndNote&gt;&lt;Cite&gt;&lt;Author&gt;Patel&lt;/Author&gt;&lt;Year&gt;2021&lt;/Year&gt;&lt;RecNum&gt;54&lt;/RecNum&gt;&lt;DisplayText&gt;&lt;style face="superscript"&gt;6&lt;/style&gt;&lt;/DisplayText&gt;&lt;record&gt;&lt;rec-number&gt;54&lt;/rec-number&gt;&lt;foreign-keys&gt;&lt;key app="EN" db-id="tda2dvfrzf952sepzeb5a00yrsdx2sswf95e" timestamp="1763140155"&gt;54&lt;/key&gt;&lt;/foreign-keys&gt;&lt;ref-type name="Journal Article"&gt;17&lt;/ref-type&gt;&lt;contributors&gt;&lt;authors&gt;&lt;author&gt;Patel, S.&lt;/author&gt;&lt;author&gt;Harvey, S.&lt;/author&gt;&lt;/authors&gt;&lt;/contributors&gt;&lt;titles&gt;&lt;title&gt;Guidelines for reporting on CBCT scans&lt;/title&gt;&lt;secondary-title&gt;International endodontic journal&lt;/secondary-title&gt;&lt;/titles&gt;&lt;periodical&gt;&lt;full-title&gt;International endodontic journal&lt;/full-title&gt;&lt;/periodical&gt;&lt;pages&gt;628-633&lt;/pages&gt;&lt;volume&gt;54&lt;/volume&gt;&lt;number&gt;4&lt;/number&gt;&lt;keywords&gt;&lt;keyword&gt;Accuracy&lt;/keyword&gt;&lt;keyword&gt;Best practice&lt;/keyword&gt;&lt;keyword&gt;Computed tomography&lt;/keyword&gt;&lt;keyword&gt;Cone-Beam Computed Tomography&lt;/keyword&gt;&lt;keyword&gt;Dentistry, Oral Surgery &amp;amp; Medicine&lt;/keyword&gt;&lt;keyword&gt;endodontic diagnosis&lt;/keyword&gt;&lt;keyword&gt;Endodontics&lt;/keyword&gt;&lt;keyword&gt;Endodontists&lt;/keyword&gt;&lt;keyword&gt;Humans&lt;/keyword&gt;&lt;keyword&gt;Life Sciences &amp;amp; Biomedicine&lt;/keyword&gt;&lt;keyword&gt;Medical diagnosis&lt;/keyword&gt;&lt;keyword&gt;radiography&lt;/keyword&gt;&lt;keyword&gt;Radiology&lt;/keyword&gt;&lt;keyword&gt;Science &amp;amp; Technology&lt;/keyword&gt;&lt;keyword&gt;Spiral Cone-Beam Computed Tomography&lt;/keyword&gt;&lt;/keywords&gt;&lt;dates&gt;&lt;year&gt;2021&lt;/year&gt;&lt;/dates&gt;&lt;pub-location&gt;HOBOKEN&lt;/pub-location&gt;&lt;publisher&gt;Wiley&lt;/publisher&gt;&lt;isbn&gt;0143-2885&lt;/isbn&gt;&lt;urls&gt;&lt;/urls&gt;&lt;electronic-resource-num&gt;10.1111/iej.13443&lt;/electronic-resource-num&gt;&lt;/record&gt;&lt;/Cite&gt;&lt;/EndNote&gt;</w:instrText>
      </w:r>
      <w:r w:rsidR="00572DDE">
        <w:rPr>
          <w:sz w:val="16"/>
          <w:szCs w:val="16"/>
        </w:rPr>
        <w:fldChar w:fldCharType="separate"/>
      </w:r>
      <w:r w:rsidR="00572DDE" w:rsidRPr="00572DDE">
        <w:rPr>
          <w:noProof/>
          <w:sz w:val="16"/>
          <w:szCs w:val="16"/>
          <w:vertAlign w:val="superscript"/>
        </w:rPr>
        <w:t>6</w:t>
      </w:r>
      <w:r w:rsidR="00572DDE">
        <w:rPr>
          <w:sz w:val="16"/>
          <w:szCs w:val="16"/>
        </w:rPr>
        <w:fldChar w:fldCharType="end"/>
      </w:r>
      <w:r>
        <w:rPr>
          <w:sz w:val="16"/>
          <w:szCs w:val="16"/>
        </w:rPr>
        <w:t xml:space="preserve">.  However, be aware that the high atomic number of many </w:t>
      </w:r>
      <w:proofErr w:type="gramStart"/>
      <w:r>
        <w:rPr>
          <w:sz w:val="16"/>
          <w:szCs w:val="16"/>
        </w:rPr>
        <w:t>root</w:t>
      </w:r>
      <w:proofErr w:type="gramEnd"/>
      <w:r>
        <w:rPr>
          <w:sz w:val="16"/>
          <w:szCs w:val="16"/>
        </w:rPr>
        <w:t xml:space="preserve"> canal obturation materials often makes root fillings on a CBCT look larger than they physically are.  Comment on the presence of any periapical bone radiolucencies (shape, size, position and whether well demarcated or not), as well as the presence and location/size/shape of any root resorption. Not the relationship of roots to relevant adjacent </w:t>
      </w:r>
      <w:r>
        <w:rPr>
          <w:sz w:val="16"/>
          <w:szCs w:val="16"/>
        </w:rPr>
        <w:lastRenderedPageBreak/>
        <w:t>anatomy (e.g. the floor of the sinus, IDN, nasopalatine canal)</w:t>
      </w:r>
      <w:r w:rsidR="005B6FC0">
        <w:rPr>
          <w:sz w:val="16"/>
          <w:szCs w:val="16"/>
        </w:rPr>
        <w:t xml:space="preserve"> or any associated maxillary sinus membrane thickening.  Note if there is any associated bone expansion</w:t>
      </w:r>
      <w:r w:rsidR="00EF42F9">
        <w:rPr>
          <w:sz w:val="16"/>
          <w:szCs w:val="16"/>
        </w:rPr>
        <w:t>/destruction</w:t>
      </w:r>
      <w:r w:rsidR="005B6FC0">
        <w:rPr>
          <w:sz w:val="16"/>
          <w:szCs w:val="16"/>
        </w:rPr>
        <w:t xml:space="preserve"> or increased/decreased bone radiodensity.</w:t>
      </w:r>
    </w:p>
    <w:p w14:paraId="364514E4" w14:textId="77777777" w:rsidR="00923270" w:rsidRDefault="00923270" w:rsidP="00452475">
      <w:pPr>
        <w:jc w:val="both"/>
        <w:rPr>
          <w:sz w:val="16"/>
          <w:szCs w:val="16"/>
        </w:rPr>
      </w:pPr>
    </w:p>
    <w:p w14:paraId="5F19EA6B" w14:textId="33444792" w:rsidR="00923270" w:rsidRPr="00452475" w:rsidRDefault="00923270" w:rsidP="00923270">
      <w:pPr>
        <w:pStyle w:val="Heading1"/>
        <w:rPr>
          <w:sz w:val="18"/>
          <w:szCs w:val="18"/>
        </w:rPr>
      </w:pPr>
      <w:r>
        <w:rPr>
          <w:sz w:val="18"/>
          <w:szCs w:val="18"/>
        </w:rPr>
        <w:t>Maxillary sinuses</w:t>
      </w:r>
    </w:p>
    <w:p w14:paraId="0042E5EA" w14:textId="0A6E4CBE" w:rsidR="00923270" w:rsidRDefault="00923270" w:rsidP="00923270">
      <w:pPr>
        <w:jc w:val="both"/>
        <w:rPr>
          <w:sz w:val="16"/>
          <w:szCs w:val="16"/>
        </w:rPr>
      </w:pPr>
      <w:r>
        <w:rPr>
          <w:sz w:val="16"/>
          <w:szCs w:val="16"/>
        </w:rPr>
        <w:t>In dento-alveolar CBCT scans of the posterior maxilla it is common for the lower aspects of the maxillary sinuses to be visible in the imaged volume.  In this section record any pathology</w:t>
      </w:r>
      <w:r w:rsidR="00EF42F9">
        <w:rPr>
          <w:sz w:val="16"/>
          <w:szCs w:val="16"/>
        </w:rPr>
        <w:t>,</w:t>
      </w:r>
      <w:r>
        <w:rPr>
          <w:sz w:val="16"/>
          <w:szCs w:val="16"/>
        </w:rPr>
        <w:t xml:space="preserve"> such as thickened maxillary sinus lining </w:t>
      </w:r>
      <w:r w:rsidR="00EF42F9">
        <w:rPr>
          <w:sz w:val="16"/>
          <w:szCs w:val="16"/>
        </w:rPr>
        <w:t>or</w:t>
      </w:r>
      <w:r>
        <w:rPr>
          <w:sz w:val="16"/>
          <w:szCs w:val="16"/>
        </w:rPr>
        <w:t xml:space="preserve"> perforations of the sinus floor.</w:t>
      </w:r>
    </w:p>
    <w:p w14:paraId="7B2C1624" w14:textId="77777777" w:rsidR="00923270" w:rsidRDefault="00923270" w:rsidP="00923270">
      <w:pPr>
        <w:jc w:val="both"/>
        <w:rPr>
          <w:sz w:val="16"/>
          <w:szCs w:val="16"/>
        </w:rPr>
      </w:pPr>
    </w:p>
    <w:p w14:paraId="5D75A69B" w14:textId="10BF906D" w:rsidR="00923270" w:rsidRPr="00452475" w:rsidRDefault="006860E0" w:rsidP="00923270">
      <w:pPr>
        <w:pStyle w:val="Heading1"/>
        <w:rPr>
          <w:sz w:val="18"/>
          <w:szCs w:val="18"/>
        </w:rPr>
      </w:pPr>
      <w:r>
        <w:rPr>
          <w:sz w:val="18"/>
          <w:szCs w:val="18"/>
        </w:rPr>
        <w:t>Nasal cavity</w:t>
      </w:r>
    </w:p>
    <w:p w14:paraId="0585763B" w14:textId="25790E77" w:rsidR="00923270" w:rsidRDefault="00923270" w:rsidP="00923270">
      <w:pPr>
        <w:jc w:val="both"/>
        <w:rPr>
          <w:sz w:val="16"/>
          <w:szCs w:val="16"/>
        </w:rPr>
      </w:pPr>
      <w:r>
        <w:rPr>
          <w:sz w:val="16"/>
          <w:szCs w:val="16"/>
        </w:rPr>
        <w:t xml:space="preserve">In dento-alveolar CBCT scans of the </w:t>
      </w:r>
      <w:r>
        <w:rPr>
          <w:sz w:val="16"/>
          <w:szCs w:val="16"/>
        </w:rPr>
        <w:t xml:space="preserve">anterior </w:t>
      </w:r>
      <w:r>
        <w:rPr>
          <w:sz w:val="16"/>
          <w:szCs w:val="16"/>
        </w:rPr>
        <w:t xml:space="preserve">maxilla it is common for the </w:t>
      </w:r>
      <w:r>
        <w:rPr>
          <w:sz w:val="16"/>
          <w:szCs w:val="16"/>
        </w:rPr>
        <w:t>inferior nasal meatus, nasal spine and inferior turbinates</w:t>
      </w:r>
      <w:r>
        <w:rPr>
          <w:sz w:val="16"/>
          <w:szCs w:val="16"/>
        </w:rPr>
        <w:t xml:space="preserve"> to be visible in the imaged volume.  In this section record any pathology</w:t>
      </w:r>
      <w:r>
        <w:rPr>
          <w:sz w:val="16"/>
          <w:szCs w:val="16"/>
        </w:rPr>
        <w:t>,</w:t>
      </w:r>
      <w:r>
        <w:rPr>
          <w:sz w:val="16"/>
          <w:szCs w:val="16"/>
        </w:rPr>
        <w:t xml:space="preserve"> such as </w:t>
      </w:r>
      <w:r>
        <w:rPr>
          <w:sz w:val="16"/>
          <w:szCs w:val="16"/>
        </w:rPr>
        <w:t>perforations of the nasal cavity floor from anterior endodontic lesions.</w:t>
      </w:r>
    </w:p>
    <w:p w14:paraId="7E355564" w14:textId="77777777" w:rsidR="00923270" w:rsidRPr="00452475" w:rsidRDefault="00923270" w:rsidP="00452475">
      <w:pPr>
        <w:jc w:val="both"/>
        <w:rPr>
          <w:sz w:val="16"/>
          <w:szCs w:val="16"/>
        </w:rPr>
      </w:pPr>
    </w:p>
    <w:p w14:paraId="228DCE43" w14:textId="25C20AE7" w:rsidR="00734452" w:rsidRPr="00452475" w:rsidRDefault="00734452" w:rsidP="00734452">
      <w:pPr>
        <w:pStyle w:val="Heading1"/>
        <w:rPr>
          <w:sz w:val="18"/>
          <w:szCs w:val="18"/>
        </w:rPr>
      </w:pPr>
      <w:r>
        <w:rPr>
          <w:sz w:val="18"/>
          <w:szCs w:val="18"/>
        </w:rPr>
        <w:t>Other</w:t>
      </w:r>
    </w:p>
    <w:p w14:paraId="352E9564" w14:textId="38F44918" w:rsidR="00734452" w:rsidRDefault="00734452" w:rsidP="00734452">
      <w:pPr>
        <w:jc w:val="both"/>
        <w:rPr>
          <w:sz w:val="16"/>
          <w:szCs w:val="16"/>
        </w:rPr>
      </w:pPr>
      <w:r>
        <w:rPr>
          <w:sz w:val="16"/>
          <w:szCs w:val="16"/>
        </w:rPr>
        <w:t>This section is where you can provide observations that are not covered by the main sections</w:t>
      </w:r>
      <w:r w:rsidR="00814F8B">
        <w:rPr>
          <w:sz w:val="16"/>
          <w:szCs w:val="16"/>
        </w:rPr>
        <w:t>, or other peripheral findings</w:t>
      </w:r>
      <w:r>
        <w:rPr>
          <w:sz w:val="16"/>
          <w:szCs w:val="16"/>
        </w:rPr>
        <w:t xml:space="preserve">.  For example, if the CBCT was for an implant assessment you could comment on the bone </w:t>
      </w:r>
      <w:r w:rsidR="00EF42F9">
        <w:rPr>
          <w:sz w:val="16"/>
          <w:szCs w:val="16"/>
        </w:rPr>
        <w:t>shape</w:t>
      </w:r>
      <w:r>
        <w:rPr>
          <w:sz w:val="16"/>
          <w:szCs w:val="16"/>
        </w:rPr>
        <w:t>.  If providing measurements remember that these would only be accurate if the implant was placed at the same position, orientation and angulation that the measurements were taken</w:t>
      </w:r>
      <w:r w:rsidR="00814F8B">
        <w:rPr>
          <w:sz w:val="16"/>
          <w:szCs w:val="16"/>
        </w:rPr>
        <w:t xml:space="preserve"> from</w:t>
      </w:r>
      <w:r>
        <w:rPr>
          <w:sz w:val="16"/>
          <w:szCs w:val="16"/>
        </w:rPr>
        <w:t xml:space="preserve">.  Implant specific software (Blue Sky Plan, DTX Studio etc) is recommended for planning implant positions and sizes.  You </w:t>
      </w:r>
      <w:r w:rsidR="00EF42F9">
        <w:rPr>
          <w:sz w:val="16"/>
          <w:szCs w:val="16"/>
        </w:rPr>
        <w:t>could</w:t>
      </w:r>
      <w:r>
        <w:rPr>
          <w:sz w:val="16"/>
          <w:szCs w:val="16"/>
        </w:rPr>
        <w:t xml:space="preserve"> </w:t>
      </w:r>
      <w:r w:rsidR="00814F8B">
        <w:rPr>
          <w:sz w:val="16"/>
          <w:szCs w:val="16"/>
        </w:rPr>
        <w:t>record</w:t>
      </w:r>
      <w:r>
        <w:rPr>
          <w:sz w:val="16"/>
          <w:szCs w:val="16"/>
        </w:rPr>
        <w:t xml:space="preserve"> maximum and minimum measurements</w:t>
      </w:r>
      <w:r w:rsidR="00EF42F9">
        <w:rPr>
          <w:sz w:val="16"/>
          <w:szCs w:val="16"/>
        </w:rPr>
        <w:t>,</w:t>
      </w:r>
      <w:r>
        <w:rPr>
          <w:sz w:val="16"/>
          <w:szCs w:val="16"/>
        </w:rPr>
        <w:t xml:space="preserve"> if appropriate.  </w:t>
      </w:r>
      <w:r w:rsidR="00814F8B">
        <w:rPr>
          <w:sz w:val="16"/>
          <w:szCs w:val="16"/>
        </w:rPr>
        <w:t xml:space="preserve">In orthodontics you may wish to comment on aspects such as the position and follicle status of ectopic teeth, the position and angulation of unerupted teeth and the presence of supernumery teeth.  </w:t>
      </w:r>
      <w:r w:rsidR="00F10DC2">
        <w:rPr>
          <w:sz w:val="16"/>
          <w:szCs w:val="16"/>
        </w:rPr>
        <w:t xml:space="preserve">You should also comment on </w:t>
      </w:r>
      <w:r w:rsidR="00EF42F9">
        <w:rPr>
          <w:sz w:val="16"/>
          <w:szCs w:val="16"/>
        </w:rPr>
        <w:t xml:space="preserve">any incidental </w:t>
      </w:r>
      <w:r w:rsidR="00F10DC2">
        <w:rPr>
          <w:sz w:val="16"/>
          <w:szCs w:val="16"/>
        </w:rPr>
        <w:t>soft tissue findings, such as a soft tissue mass in the pharynx.</w:t>
      </w:r>
    </w:p>
    <w:p w14:paraId="06A7A471" w14:textId="77777777" w:rsidR="00F10DC2" w:rsidRDefault="00F10DC2" w:rsidP="00734452">
      <w:pPr>
        <w:jc w:val="both"/>
        <w:rPr>
          <w:sz w:val="16"/>
          <w:szCs w:val="16"/>
        </w:rPr>
      </w:pPr>
    </w:p>
    <w:p w14:paraId="3362B933" w14:textId="637EE09F" w:rsidR="00F10DC2" w:rsidRDefault="00F10DC2" w:rsidP="00734452">
      <w:pPr>
        <w:jc w:val="both"/>
        <w:rPr>
          <w:sz w:val="16"/>
          <w:szCs w:val="16"/>
        </w:rPr>
      </w:pPr>
      <w:r>
        <w:rPr>
          <w:sz w:val="16"/>
          <w:szCs w:val="16"/>
        </w:rPr>
        <w:t xml:space="preserve">Comments on the bone quality should be restricted to broad descriptors (e.g. low/medium/high radiodensity).  </w:t>
      </w:r>
      <w:r w:rsidR="00EF42F9">
        <w:rPr>
          <w:sz w:val="16"/>
          <w:szCs w:val="16"/>
        </w:rPr>
        <w:t>G</w:t>
      </w:r>
      <w:r w:rsidR="001D363A">
        <w:rPr>
          <w:sz w:val="16"/>
          <w:szCs w:val="16"/>
        </w:rPr>
        <w:t>rayscale values</w:t>
      </w:r>
      <w:r w:rsidR="00EF42F9">
        <w:rPr>
          <w:sz w:val="16"/>
          <w:szCs w:val="16"/>
        </w:rPr>
        <w:t xml:space="preserve"> taken</w:t>
      </w:r>
      <w:r w:rsidR="001D363A">
        <w:rPr>
          <w:sz w:val="16"/>
          <w:szCs w:val="16"/>
        </w:rPr>
        <w:t xml:space="preserve"> from </w:t>
      </w:r>
      <w:r>
        <w:rPr>
          <w:sz w:val="16"/>
          <w:szCs w:val="16"/>
        </w:rPr>
        <w:t>CBCT scans, which have a relatively low contrast r</w:t>
      </w:r>
      <w:r w:rsidR="00572DDE">
        <w:rPr>
          <w:sz w:val="16"/>
          <w:szCs w:val="16"/>
        </w:rPr>
        <w:t>atio</w:t>
      </w:r>
      <w:r>
        <w:rPr>
          <w:sz w:val="16"/>
          <w:szCs w:val="16"/>
        </w:rPr>
        <w:t xml:space="preserve">, are not suitable for </w:t>
      </w:r>
      <w:r w:rsidR="00572DDE">
        <w:rPr>
          <w:sz w:val="16"/>
          <w:szCs w:val="16"/>
        </w:rPr>
        <w:t xml:space="preserve">standardised quantitative </w:t>
      </w:r>
      <w:r>
        <w:rPr>
          <w:sz w:val="16"/>
          <w:szCs w:val="16"/>
        </w:rPr>
        <w:t>measurements of bone radiodensity</w:t>
      </w:r>
      <w:r w:rsidR="001D363A">
        <w:rPr>
          <w:sz w:val="16"/>
          <w:szCs w:val="16"/>
        </w:rPr>
        <w:fldChar w:fldCharType="begin">
          <w:fldData xml:space="preserve">PEVuZE5vdGU+PENpdGU+PEF1dGhvcj5NYXJ0aW5zPC9BdXRob3I+PFllYXI+MjAyNTwvWWVhcj48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</w:fldData>
        </w:fldChar>
      </w:r>
      <w:r w:rsidR="001D363A">
        <w:rPr>
          <w:sz w:val="16"/>
          <w:szCs w:val="16"/>
        </w:rPr>
        <w:instrText xml:space="preserve"> ADDIN EN.CITE </w:instrText>
      </w:r>
      <w:r w:rsidR="001D363A">
        <w:rPr>
          <w:sz w:val="16"/>
          <w:szCs w:val="16"/>
        </w:rPr>
        <w:fldChar w:fldCharType="begin">
          <w:fldData xml:space="preserve">PEVuZE5vdGU+PENpdGU+PEF1dGhvcj5NYXJ0aW5zPC9BdXRob3I+PFllYXI+MjAyNTwvWWVhcj48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</w:fldData>
        </w:fldChar>
      </w:r>
      <w:r w:rsidR="001D363A">
        <w:rPr>
          <w:sz w:val="16"/>
          <w:szCs w:val="16"/>
        </w:rPr>
        <w:instrText xml:space="preserve"> ADDIN EN.CITE.DATA </w:instrText>
      </w:r>
      <w:r w:rsidR="001D363A">
        <w:rPr>
          <w:sz w:val="16"/>
          <w:szCs w:val="16"/>
        </w:rPr>
      </w:r>
      <w:r w:rsidR="001D363A">
        <w:rPr>
          <w:sz w:val="16"/>
          <w:szCs w:val="16"/>
        </w:rPr>
        <w:fldChar w:fldCharType="end"/>
      </w:r>
      <w:r w:rsidR="001D363A">
        <w:rPr>
          <w:sz w:val="16"/>
          <w:szCs w:val="16"/>
        </w:rPr>
        <w:fldChar w:fldCharType="separate"/>
      </w:r>
      <w:r w:rsidR="001D363A" w:rsidRPr="001D363A">
        <w:rPr>
          <w:noProof/>
          <w:sz w:val="16"/>
          <w:szCs w:val="16"/>
          <w:vertAlign w:val="superscript"/>
        </w:rPr>
        <w:t>7</w:t>
      </w:r>
      <w:r w:rsidR="001D363A">
        <w:rPr>
          <w:sz w:val="16"/>
          <w:szCs w:val="16"/>
        </w:rPr>
        <w:fldChar w:fldCharType="end"/>
      </w:r>
      <w:r>
        <w:rPr>
          <w:sz w:val="16"/>
          <w:szCs w:val="16"/>
        </w:rPr>
        <w:t>.</w:t>
      </w:r>
    </w:p>
    <w:p w14:paraId="75D2E67E" w14:textId="77777777" w:rsidR="00ED2E4B" w:rsidRDefault="00ED2E4B" w:rsidP="00734452">
      <w:pPr>
        <w:jc w:val="both"/>
        <w:rPr>
          <w:sz w:val="16"/>
          <w:szCs w:val="16"/>
        </w:rPr>
      </w:pPr>
    </w:p>
    <w:p w14:paraId="4E7063D3" w14:textId="63C092B7" w:rsidR="00ED2E4B" w:rsidRPr="00452475" w:rsidRDefault="00065EB7" w:rsidP="00ED2E4B">
      <w:pPr>
        <w:pStyle w:val="Heading1"/>
        <w:rPr>
          <w:sz w:val="18"/>
          <w:szCs w:val="18"/>
        </w:rPr>
      </w:pPr>
      <w:r>
        <w:rPr>
          <w:sz w:val="18"/>
          <w:szCs w:val="18"/>
        </w:rPr>
        <w:t>Summary &amp; Radiographic Impressions</w:t>
      </w:r>
    </w:p>
    <w:p w14:paraId="48B2782F" w14:textId="10206CEA" w:rsidR="00ED2E4B" w:rsidRDefault="00F10DC2" w:rsidP="00ED2E4B">
      <w:pPr>
        <w:jc w:val="both"/>
        <w:rPr>
          <w:sz w:val="16"/>
          <w:szCs w:val="16"/>
        </w:rPr>
      </w:pPr>
      <w:r>
        <w:rPr>
          <w:sz w:val="16"/>
          <w:szCs w:val="16"/>
        </w:rPr>
        <w:t xml:space="preserve">Summarise the main relevant findings.  This should be concise and address the clinical </w:t>
      </w:r>
      <w:r w:rsidR="000954DF">
        <w:rPr>
          <w:sz w:val="16"/>
          <w:szCs w:val="16"/>
        </w:rPr>
        <w:t>indication(s)</w:t>
      </w:r>
      <w:r>
        <w:rPr>
          <w:sz w:val="16"/>
          <w:szCs w:val="16"/>
        </w:rPr>
        <w:t xml:space="preserve"> for the scan.  Include clinically significant incidental findings.  </w:t>
      </w:r>
    </w:p>
    <w:p w14:paraId="295D826F" w14:textId="77777777" w:rsidR="006C5193" w:rsidRDefault="006C5193" w:rsidP="00ED2E4B">
      <w:pPr>
        <w:jc w:val="both"/>
        <w:rPr>
          <w:sz w:val="16"/>
          <w:szCs w:val="16"/>
        </w:rPr>
      </w:pPr>
    </w:p>
    <w:p w14:paraId="54A7D12C" w14:textId="32D56FB4" w:rsidR="006C5193" w:rsidRDefault="006C5193" w:rsidP="00ED2E4B">
      <w:pPr>
        <w:jc w:val="both"/>
        <w:rPr>
          <w:sz w:val="16"/>
          <w:szCs w:val="16"/>
        </w:rPr>
      </w:pPr>
      <w:r>
        <w:rPr>
          <w:sz w:val="16"/>
          <w:szCs w:val="16"/>
        </w:rPr>
        <w:t xml:space="preserve">The radiographic diagnosis should be worded appropriately.  On a CBCT scan </w:t>
      </w:r>
      <w:r w:rsidR="000954DF">
        <w:rPr>
          <w:sz w:val="16"/>
          <w:szCs w:val="16"/>
        </w:rPr>
        <w:t xml:space="preserve">we </w:t>
      </w:r>
      <w:r>
        <w:rPr>
          <w:sz w:val="16"/>
          <w:szCs w:val="16"/>
        </w:rPr>
        <w:t xml:space="preserve">are only seeing differences in radiodensity, we cannot see the histopathology or the clinical appearance of a lesion.  Unless the diagnosis is unequivocal from the CBCT scan alone, use terminology such as, ‘The appearance is consistent with X’.  If there may be more than one potential diagnosis from the CBCT finding, use terminology such as, ‘The differential diagnoses are X, Y or X’.   When providing differential diagnoses, they are usually placed in order </w:t>
      </w:r>
      <w:r w:rsidR="000954DF">
        <w:rPr>
          <w:sz w:val="16"/>
          <w:szCs w:val="16"/>
        </w:rPr>
        <w:t>from</w:t>
      </w:r>
      <w:r>
        <w:rPr>
          <w:sz w:val="16"/>
          <w:szCs w:val="16"/>
        </w:rPr>
        <w:t xml:space="preserve"> most likely to least likely.</w:t>
      </w:r>
    </w:p>
    <w:p w14:paraId="77D1697D" w14:textId="77777777" w:rsidR="006860E0" w:rsidRDefault="006860E0" w:rsidP="00ED2E4B">
      <w:pPr>
        <w:jc w:val="both"/>
        <w:rPr>
          <w:sz w:val="16"/>
          <w:szCs w:val="16"/>
        </w:rPr>
      </w:pPr>
    </w:p>
    <w:p w14:paraId="501CCD01" w14:textId="20CD6CF2" w:rsidR="006860E0" w:rsidRPr="00452475" w:rsidRDefault="006860E0" w:rsidP="006860E0">
      <w:pPr>
        <w:pStyle w:val="Heading1"/>
        <w:rPr>
          <w:sz w:val="18"/>
          <w:szCs w:val="18"/>
        </w:rPr>
      </w:pPr>
      <w:r>
        <w:rPr>
          <w:sz w:val="18"/>
          <w:szCs w:val="18"/>
        </w:rPr>
        <w:t>Recommendations</w:t>
      </w:r>
    </w:p>
    <w:p w14:paraId="2D7DD9E4" w14:textId="3F986A9E" w:rsidR="006860E0" w:rsidRDefault="006860E0" w:rsidP="00ED2E4B">
      <w:pPr>
        <w:jc w:val="both"/>
        <w:rPr>
          <w:sz w:val="16"/>
          <w:szCs w:val="16"/>
        </w:rPr>
      </w:pPr>
      <w:r>
        <w:rPr>
          <w:sz w:val="16"/>
          <w:szCs w:val="16"/>
        </w:rPr>
        <w:t xml:space="preserve">The </w:t>
      </w:r>
      <w:r w:rsidR="009B315E">
        <w:rPr>
          <w:sz w:val="16"/>
          <w:szCs w:val="16"/>
        </w:rPr>
        <w:t>findings f</w:t>
      </w:r>
      <w:r w:rsidR="000954DF">
        <w:rPr>
          <w:sz w:val="16"/>
          <w:szCs w:val="16"/>
        </w:rPr>
        <w:t>ro</w:t>
      </w:r>
      <w:r w:rsidR="009B315E">
        <w:rPr>
          <w:sz w:val="16"/>
          <w:szCs w:val="16"/>
        </w:rPr>
        <w:t>m the CBCT scan may require further clinical or radiographic investigations</w:t>
      </w:r>
      <w:r w:rsidR="000954DF">
        <w:rPr>
          <w:sz w:val="16"/>
          <w:szCs w:val="16"/>
        </w:rPr>
        <w:t xml:space="preserve"> for a definitive diagnosis</w:t>
      </w:r>
      <w:r w:rsidR="009B315E">
        <w:rPr>
          <w:sz w:val="16"/>
          <w:szCs w:val="16"/>
        </w:rPr>
        <w:t xml:space="preserve">.  For example, suspicious endodontic findings may require a clinical endodontic assessment, or a suspicion of caries (remembering that CBCT scans are often poor at diagnosing caries because of artefacts and a low contrast ratio) may require a recommendation for bitewings and </w:t>
      </w:r>
      <w:r w:rsidR="000954DF">
        <w:rPr>
          <w:sz w:val="16"/>
          <w:szCs w:val="16"/>
        </w:rPr>
        <w:t>further</w:t>
      </w:r>
      <w:r w:rsidR="009B315E">
        <w:rPr>
          <w:sz w:val="16"/>
          <w:szCs w:val="16"/>
        </w:rPr>
        <w:t xml:space="preserve"> clinical </w:t>
      </w:r>
      <w:r w:rsidR="000954DF">
        <w:rPr>
          <w:sz w:val="16"/>
          <w:szCs w:val="16"/>
        </w:rPr>
        <w:t>investigation</w:t>
      </w:r>
      <w:r w:rsidR="009B315E">
        <w:rPr>
          <w:sz w:val="16"/>
          <w:szCs w:val="16"/>
        </w:rPr>
        <w:t xml:space="preserve">.  Incidental medical findings may require a </w:t>
      </w:r>
      <w:r w:rsidR="000954DF">
        <w:rPr>
          <w:sz w:val="16"/>
          <w:szCs w:val="16"/>
        </w:rPr>
        <w:t xml:space="preserve">suitable </w:t>
      </w:r>
      <w:r w:rsidR="009B315E">
        <w:rPr>
          <w:sz w:val="16"/>
          <w:szCs w:val="16"/>
        </w:rPr>
        <w:t>medical referral.</w:t>
      </w:r>
    </w:p>
    <w:p w14:paraId="20797362" w14:textId="77777777" w:rsidR="006C5193" w:rsidRDefault="006C5193" w:rsidP="00ED2E4B">
      <w:pPr>
        <w:jc w:val="both"/>
        <w:rPr>
          <w:sz w:val="16"/>
          <w:szCs w:val="16"/>
        </w:rPr>
      </w:pPr>
    </w:p>
    <w:p w14:paraId="55DFDA8D" w14:textId="3228AF45" w:rsidR="006C5193" w:rsidRPr="00452475" w:rsidRDefault="006C5193" w:rsidP="006C5193">
      <w:pPr>
        <w:pStyle w:val="Heading1"/>
        <w:rPr>
          <w:sz w:val="18"/>
          <w:szCs w:val="18"/>
        </w:rPr>
      </w:pPr>
      <w:r>
        <w:rPr>
          <w:sz w:val="18"/>
          <w:szCs w:val="18"/>
        </w:rPr>
        <w:t>Technical details</w:t>
      </w:r>
    </w:p>
    <w:p w14:paraId="2094C31F" w14:textId="3F23A050" w:rsidR="006C5193" w:rsidRDefault="006C5193" w:rsidP="006C5193">
      <w:pPr>
        <w:jc w:val="both"/>
        <w:rPr>
          <w:sz w:val="16"/>
          <w:szCs w:val="16"/>
        </w:rPr>
      </w:pPr>
      <w:r>
        <w:rPr>
          <w:sz w:val="16"/>
          <w:szCs w:val="16"/>
        </w:rPr>
        <w:t xml:space="preserve">The diagnostic value of the CBCT scan is </w:t>
      </w:r>
      <w:r w:rsidR="006860E0">
        <w:rPr>
          <w:sz w:val="16"/>
          <w:szCs w:val="16"/>
        </w:rPr>
        <w:t>either acceptable (1) or unacceptable (2).  An unacceptable scan may be due to issues such as patient movement, excessive artefact</w:t>
      </w:r>
      <w:r w:rsidR="000954DF">
        <w:rPr>
          <w:sz w:val="16"/>
          <w:szCs w:val="16"/>
        </w:rPr>
        <w:t xml:space="preserve"> or</w:t>
      </w:r>
      <w:r w:rsidR="006860E0">
        <w:rPr>
          <w:sz w:val="16"/>
          <w:szCs w:val="16"/>
        </w:rPr>
        <w:t xml:space="preserve"> low contrast.  If the problem is a technical one (e.g. low contrast) the CBCT Operator should be informed and an investigation undertaken by the CBCT Operator into the exposure parameters used (e.g. kV, mA, exposure time, resolution</w:t>
      </w:r>
      <w:r w:rsidR="000954DF">
        <w:rPr>
          <w:sz w:val="16"/>
          <w:szCs w:val="16"/>
        </w:rPr>
        <w:t xml:space="preserve"> and</w:t>
      </w:r>
      <w:r w:rsidR="006860E0">
        <w:rPr>
          <w:sz w:val="16"/>
          <w:szCs w:val="16"/>
        </w:rPr>
        <w:t xml:space="preserve"> scan protocol).  If a future </w:t>
      </w:r>
      <w:r w:rsidR="000954DF">
        <w:rPr>
          <w:sz w:val="16"/>
          <w:szCs w:val="16"/>
        </w:rPr>
        <w:t xml:space="preserve">or follow-up </w:t>
      </w:r>
      <w:r w:rsidR="006860E0">
        <w:rPr>
          <w:sz w:val="16"/>
          <w:szCs w:val="16"/>
        </w:rPr>
        <w:t>scan is required</w:t>
      </w:r>
      <w:r w:rsidR="000E301B">
        <w:rPr>
          <w:sz w:val="16"/>
          <w:szCs w:val="16"/>
        </w:rPr>
        <w:t>,</w:t>
      </w:r>
      <w:r w:rsidR="006860E0">
        <w:rPr>
          <w:sz w:val="16"/>
          <w:szCs w:val="16"/>
        </w:rPr>
        <w:t xml:space="preserve"> the exposure parameters may </w:t>
      </w:r>
      <w:r w:rsidR="000954DF">
        <w:rPr>
          <w:sz w:val="16"/>
          <w:szCs w:val="16"/>
        </w:rPr>
        <w:t xml:space="preserve">then </w:t>
      </w:r>
      <w:r w:rsidR="006860E0">
        <w:rPr>
          <w:sz w:val="16"/>
          <w:szCs w:val="16"/>
        </w:rPr>
        <w:t>be modified accordingly.</w:t>
      </w:r>
    </w:p>
    <w:p w14:paraId="61572181" w14:textId="77777777" w:rsidR="000E301B" w:rsidRDefault="000E301B" w:rsidP="006C5193">
      <w:pPr>
        <w:jc w:val="both"/>
        <w:rPr>
          <w:sz w:val="16"/>
          <w:szCs w:val="16"/>
        </w:rPr>
      </w:pPr>
    </w:p>
    <w:p w14:paraId="09A751A0" w14:textId="77777777" w:rsidR="000E301B" w:rsidRDefault="000E301B" w:rsidP="006C5193">
      <w:pPr>
        <w:jc w:val="both"/>
        <w:rPr>
          <w:sz w:val="16"/>
          <w:szCs w:val="16"/>
        </w:rPr>
      </w:pPr>
    </w:p>
    <w:p w14:paraId="60C04484" w14:textId="0F4F0EFB" w:rsidR="000E301B" w:rsidRDefault="000E301B" w:rsidP="006C5193">
      <w:pPr>
        <w:jc w:val="both"/>
        <w:rPr>
          <w:sz w:val="16"/>
          <w:szCs w:val="16"/>
        </w:rPr>
      </w:pPr>
      <w:r>
        <w:rPr>
          <w:sz w:val="16"/>
          <w:szCs w:val="16"/>
        </w:rPr>
        <w:t>Author:</w:t>
      </w:r>
    </w:p>
    <w:p w14:paraId="1F8046E3" w14:textId="4D569127" w:rsidR="000E301B" w:rsidRDefault="000E301B" w:rsidP="006C5193">
      <w:pPr>
        <w:jc w:val="both"/>
        <w:rPr>
          <w:sz w:val="16"/>
          <w:szCs w:val="16"/>
        </w:rPr>
      </w:pPr>
      <w:r>
        <w:rPr>
          <w:sz w:val="16"/>
          <w:szCs w:val="16"/>
        </w:rPr>
        <w:t xml:space="preserve">Stuart Ellis </w:t>
      </w:r>
      <w:r w:rsidRPr="000E301B">
        <w:rPr>
          <w:sz w:val="15"/>
          <w:szCs w:val="15"/>
        </w:rPr>
        <w:t>BDS FDSRCS(Eng) FCGDent DPDS MSc LLM MSt (Med Ed)</w:t>
      </w:r>
    </w:p>
    <w:p w14:paraId="74EF6914" w14:textId="473100F1" w:rsidR="000E301B" w:rsidRDefault="000E301B" w:rsidP="006C5193">
      <w:pPr>
        <w:jc w:val="both"/>
        <w:rPr>
          <w:sz w:val="16"/>
          <w:szCs w:val="16"/>
        </w:rPr>
      </w:pPr>
      <w:r>
        <w:rPr>
          <w:sz w:val="16"/>
          <w:szCs w:val="16"/>
        </w:rPr>
        <w:t xml:space="preserve">Academy Director </w:t>
      </w:r>
    </w:p>
    <w:p w14:paraId="7C3344B5" w14:textId="77777777" w:rsidR="006C5193" w:rsidRDefault="006C5193" w:rsidP="00ED2E4B">
      <w:pPr>
        <w:jc w:val="both"/>
        <w:rPr>
          <w:sz w:val="16"/>
          <w:szCs w:val="16"/>
        </w:rPr>
      </w:pPr>
    </w:p>
    <w:p w14:paraId="7EBA5C35" w14:textId="77777777" w:rsidR="00ED2E4B" w:rsidRDefault="00ED2E4B" w:rsidP="00734452">
      <w:pPr>
        <w:jc w:val="both"/>
        <w:rPr>
          <w:sz w:val="16"/>
          <w:szCs w:val="16"/>
        </w:rPr>
      </w:pPr>
    </w:p>
    <w:p w14:paraId="73B0EFD6" w14:textId="77777777" w:rsidR="000E301B" w:rsidRDefault="000E301B" w:rsidP="001D363A">
      <w:pPr>
        <w:pStyle w:val="Heading1"/>
        <w:rPr>
          <w:sz w:val="20"/>
          <w:szCs w:val="20"/>
        </w:rPr>
      </w:pPr>
    </w:p>
    <w:p w14:paraId="36C19A69" w14:textId="59141D32" w:rsidR="001D363A" w:rsidRPr="001D363A" w:rsidRDefault="001D363A" w:rsidP="001D363A">
      <w:pPr>
        <w:pStyle w:val="Heading1"/>
        <w:rPr>
          <w:sz w:val="20"/>
          <w:szCs w:val="20"/>
        </w:rPr>
      </w:pPr>
      <w:r w:rsidRPr="001D363A">
        <w:rPr>
          <w:sz w:val="20"/>
          <w:szCs w:val="20"/>
        </w:rPr>
        <w:t>References</w:t>
      </w:r>
    </w:p>
    <w:p w14:paraId="4DC704B6" w14:textId="77777777" w:rsidR="001D363A" w:rsidRDefault="001D363A" w:rsidP="00826515">
      <w:pPr>
        <w:rPr>
          <w:sz w:val="16"/>
          <w:szCs w:val="16"/>
        </w:rPr>
      </w:pPr>
    </w:p>
    <w:p w14:paraId="4475BF4C" w14:textId="77777777" w:rsidR="001D363A" w:rsidRPr="001D363A" w:rsidRDefault="001D363A" w:rsidP="00826515">
      <w:pPr>
        <w:rPr>
          <w:sz w:val="16"/>
          <w:szCs w:val="16"/>
        </w:rPr>
      </w:pPr>
    </w:p>
    <w:p w14:paraId="693D5BCE" w14:textId="77777777" w:rsidR="001D363A" w:rsidRPr="001D363A" w:rsidRDefault="00FD0C89" w:rsidP="001D363A">
      <w:pPr>
        <w:pStyle w:val="EndNoteBibliography"/>
        <w:spacing w:after="240"/>
        <w:rPr>
          <w:noProof/>
        </w:rPr>
      </w:pPr>
      <w:r w:rsidRPr="001D363A">
        <w:rPr>
          <w:szCs w:val="16"/>
        </w:rPr>
        <w:fldChar w:fldCharType="begin"/>
      </w:r>
      <w:r w:rsidRPr="001D363A">
        <w:rPr>
          <w:szCs w:val="16"/>
        </w:rPr>
        <w:instrText xml:space="preserve"> ADDIN EN.REFLIST </w:instrText>
      </w:r>
      <w:r w:rsidRPr="001D363A">
        <w:rPr>
          <w:szCs w:val="16"/>
        </w:rPr>
        <w:fldChar w:fldCharType="separate"/>
      </w:r>
      <w:r w:rsidR="001D363A" w:rsidRPr="001D363A">
        <w:rPr>
          <w:noProof/>
        </w:rPr>
        <w:t>1.</w:t>
      </w:r>
      <w:r w:rsidR="001D363A" w:rsidRPr="001D363A">
        <w:rPr>
          <w:noProof/>
        </w:rPr>
        <w:tab/>
        <w:t>Drew T, Võ MLH, Wolfe JM. The Invisible Gorilla Strikes Again: Sustained Inattentional Blindness in Expert Observers. Psychological science. 2013;24(9):1848-53.</w:t>
      </w:r>
    </w:p>
    <w:p w14:paraId="4D693C67" w14:textId="77777777" w:rsidR="001D363A" w:rsidRPr="001D363A" w:rsidRDefault="001D363A" w:rsidP="001D363A">
      <w:pPr>
        <w:pStyle w:val="EndNoteBibliography"/>
        <w:spacing w:after="240"/>
        <w:rPr>
          <w:noProof/>
        </w:rPr>
      </w:pPr>
      <w:r w:rsidRPr="001D363A">
        <w:rPr>
          <w:noProof/>
        </w:rPr>
        <w:t>2.</w:t>
      </w:r>
      <w:r w:rsidRPr="001D363A">
        <w:rPr>
          <w:noProof/>
        </w:rPr>
        <w:tab/>
        <w:t>Park C, Kouam RW, Foster NA, Abd-El-Barr MM, Goodwin CR, Karikari IO. “The eye sees only what the mind is prepared to comprehend”: Unrecognized incidental findings on intraoperative computed tomography during spine instrumentation surgery. Clinical imaging. 2021;72:64-9.</w:t>
      </w:r>
    </w:p>
    <w:p w14:paraId="427AE887" w14:textId="77777777" w:rsidR="001D363A" w:rsidRPr="001D363A" w:rsidRDefault="001D363A" w:rsidP="001D363A">
      <w:pPr>
        <w:pStyle w:val="EndNoteBibliography"/>
        <w:spacing w:after="240"/>
        <w:rPr>
          <w:noProof/>
        </w:rPr>
      </w:pPr>
      <w:r w:rsidRPr="001D363A">
        <w:rPr>
          <w:noProof/>
        </w:rPr>
        <w:t>3.</w:t>
      </w:r>
      <w:r w:rsidRPr="001D363A">
        <w:rPr>
          <w:noProof/>
        </w:rPr>
        <w:tab/>
        <w:t>Taylor GA. Perceptual errors in pediatric radiology. Diagnosis (Berlin, Germany). 2017;4(3):141-7.</w:t>
      </w:r>
    </w:p>
    <w:p w14:paraId="68464C83" w14:textId="77777777" w:rsidR="001D363A" w:rsidRPr="001D363A" w:rsidRDefault="001D363A" w:rsidP="001D363A">
      <w:pPr>
        <w:pStyle w:val="EndNoteBibliography"/>
        <w:spacing w:after="240"/>
        <w:rPr>
          <w:noProof/>
        </w:rPr>
      </w:pPr>
      <w:r w:rsidRPr="001D363A">
        <w:rPr>
          <w:noProof/>
        </w:rPr>
        <w:t>4.</w:t>
      </w:r>
      <w:r w:rsidRPr="001D363A">
        <w:rPr>
          <w:noProof/>
        </w:rPr>
        <w:tab/>
        <w:t>Harvey S, Patel S. Guidelines and template for reporting on CBCT scans. British dental journal. 2020;228(1):15-8.</w:t>
      </w:r>
    </w:p>
    <w:p w14:paraId="61713DEA" w14:textId="77777777" w:rsidR="001D363A" w:rsidRPr="001D363A" w:rsidRDefault="001D363A" w:rsidP="001D363A">
      <w:pPr>
        <w:pStyle w:val="EndNoteBibliography"/>
        <w:spacing w:after="240"/>
        <w:rPr>
          <w:noProof/>
        </w:rPr>
      </w:pPr>
      <w:r w:rsidRPr="001D363A">
        <w:rPr>
          <w:noProof/>
        </w:rPr>
        <w:t>5.</w:t>
      </w:r>
      <w:r w:rsidRPr="001D363A">
        <w:rPr>
          <w:noProof/>
        </w:rPr>
        <w:tab/>
        <w:t>Park Y-S, Ahn J-S, Kwon H-B, Lee S-P. Current status of dental caries diagnosis using cone beam computed tomography. Imaging science in dentistry. 2011;41(2):43-51.</w:t>
      </w:r>
    </w:p>
    <w:p w14:paraId="3AE97379" w14:textId="77777777" w:rsidR="001D363A" w:rsidRPr="001D363A" w:rsidRDefault="001D363A" w:rsidP="001D363A">
      <w:pPr>
        <w:pStyle w:val="EndNoteBibliography"/>
        <w:spacing w:after="240"/>
        <w:rPr>
          <w:noProof/>
        </w:rPr>
      </w:pPr>
      <w:r w:rsidRPr="001D363A">
        <w:rPr>
          <w:noProof/>
        </w:rPr>
        <w:t>6.</w:t>
      </w:r>
      <w:r w:rsidRPr="001D363A">
        <w:rPr>
          <w:noProof/>
        </w:rPr>
        <w:tab/>
        <w:t>Patel S, Harvey S. Guidelines for reporting on CBCT scans. International endodontic journal. 2021;54(4):628-33.</w:t>
      </w:r>
    </w:p>
    <w:p w14:paraId="78633CC7" w14:textId="77777777" w:rsidR="001D363A" w:rsidRPr="001D363A" w:rsidRDefault="001D363A" w:rsidP="001D363A">
      <w:pPr>
        <w:pStyle w:val="EndNoteBibliography"/>
        <w:rPr>
          <w:noProof/>
        </w:rPr>
      </w:pPr>
      <w:r w:rsidRPr="001D363A">
        <w:rPr>
          <w:noProof/>
        </w:rPr>
        <w:t>7.</w:t>
      </w:r>
      <w:r w:rsidRPr="001D363A">
        <w:rPr>
          <w:noProof/>
        </w:rPr>
        <w:tab/>
        <w:t>Martins LAC, Szalewski L, Pałka K, Kalinowski P, Cavalcanti MGP, Różyło-Kalinowska I. Repeatability of gray value-based bone density measurements in cone beam computed tomography (CBCT) images under different acquisition protocols. BMC oral health. 2025;25(1):1549-8.</w:t>
      </w:r>
    </w:p>
    <w:p w14:paraId="64209FFA" w14:textId="7750F8BC" w:rsidR="00826515" w:rsidRDefault="00FD0C89" w:rsidP="00826515">
      <w:pPr>
        <w:rPr>
          <w:sz w:val="22"/>
          <w:szCs w:val="22"/>
        </w:rPr>
      </w:pPr>
      <w:r w:rsidRPr="001D363A">
        <w:rPr>
          <w:sz w:val="16"/>
          <w:szCs w:val="16"/>
        </w:rPr>
        <w:fldChar w:fldCharType="end"/>
      </w:r>
    </w:p>
    <w:sectPr w:rsidR="00826515" w:rsidSect="00F67C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53EC" w14:textId="77777777" w:rsidR="00957F63" w:rsidRDefault="00957F63" w:rsidP="009C4A64">
      <w:r>
        <w:separator/>
      </w:r>
    </w:p>
  </w:endnote>
  <w:endnote w:type="continuationSeparator" w:id="0">
    <w:p w14:paraId="3D80550F" w14:textId="77777777" w:rsidR="00957F63" w:rsidRDefault="00957F63" w:rsidP="009C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A1CA" w14:textId="77777777" w:rsidR="00957F63" w:rsidRDefault="00957F63" w:rsidP="009C4A64">
      <w:r>
        <w:separator/>
      </w:r>
    </w:p>
  </w:footnote>
  <w:footnote w:type="continuationSeparator" w:id="0">
    <w:p w14:paraId="1BA2DABF" w14:textId="77777777" w:rsidR="00957F63" w:rsidRDefault="00957F63" w:rsidP="009C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98F3" w14:textId="185D8948" w:rsidR="009C4A64" w:rsidRDefault="009C4A64" w:rsidP="009C4A64">
    <w:pPr>
      <w:pStyle w:val="Header"/>
      <w:jc w:val="center"/>
    </w:pPr>
    <w:r>
      <w:rPr>
        <w:noProof/>
      </w:rPr>
      <w:drawing>
        <wp:inline distT="0" distB="0" distL="0" distR="0" wp14:anchorId="57684062" wp14:editId="2CC48B60">
          <wp:extent cx="1415667" cy="1024029"/>
          <wp:effectExtent l="0" t="0" r="0" b="5080"/>
          <wp:docPr id="2107985091" name="Picture 1"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85091" name="Picture 1" descr="A logo with blu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8206" cy="1163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5181"/>
    <w:multiLevelType w:val="hybridMultilevel"/>
    <w:tmpl w:val="19A8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9377A"/>
    <w:multiLevelType w:val="hybridMultilevel"/>
    <w:tmpl w:val="079A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4014D"/>
    <w:multiLevelType w:val="hybridMultilevel"/>
    <w:tmpl w:val="31F2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121A9"/>
    <w:multiLevelType w:val="hybridMultilevel"/>
    <w:tmpl w:val="188C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029657">
    <w:abstractNumId w:val="0"/>
  </w:num>
  <w:num w:numId="2" w16cid:durableId="1498303106">
    <w:abstractNumId w:val="1"/>
  </w:num>
  <w:num w:numId="3" w16cid:durableId="1654944266">
    <w:abstractNumId w:val="2"/>
  </w:num>
  <w:num w:numId="4" w16cid:durableId="143012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Arial&lt;/FontName&gt;&lt;FontSize&gt;8&lt;/FontSize&gt;&lt;ReflistTitle&gt;&lt;/ReflistTitle&gt;&lt;StartingRefnum&gt;1&lt;/StartingRefnum&gt;&lt;FirstLineIndent&gt;0&lt;/FirstLineIndent&gt;&lt;HangingIndent&gt;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tda2dvfrzf952sepzeb5a00yrsdx2sswf95e&quot;&gt;Mentoring in Dentistry&lt;record-ids&gt;&lt;item&gt;50&lt;/item&gt;&lt;item&gt;51&lt;/item&gt;&lt;item&gt;52&lt;/item&gt;&lt;item&gt;53&lt;/item&gt;&lt;item&gt;54&lt;/item&gt;&lt;item&gt;55&lt;/item&gt;&lt;item&gt;56&lt;/item&gt;&lt;/record-ids&gt;&lt;/item&gt;&lt;/Libraries&gt;"/>
  </w:docVars>
  <w:rsids>
    <w:rsidRoot w:val="009C4A64"/>
    <w:rsid w:val="00001DC2"/>
    <w:rsid w:val="000062DF"/>
    <w:rsid w:val="00006CB1"/>
    <w:rsid w:val="00065EB7"/>
    <w:rsid w:val="0006617E"/>
    <w:rsid w:val="00091498"/>
    <w:rsid w:val="000954DF"/>
    <w:rsid w:val="000B62DB"/>
    <w:rsid w:val="000C34EB"/>
    <w:rsid w:val="000C749A"/>
    <w:rsid w:val="000E301B"/>
    <w:rsid w:val="000F7861"/>
    <w:rsid w:val="001223DB"/>
    <w:rsid w:val="00161D1D"/>
    <w:rsid w:val="00180FCF"/>
    <w:rsid w:val="00195141"/>
    <w:rsid w:val="001B3A61"/>
    <w:rsid w:val="001D2E00"/>
    <w:rsid w:val="001D363A"/>
    <w:rsid w:val="0020346E"/>
    <w:rsid w:val="002069C1"/>
    <w:rsid w:val="002D67AC"/>
    <w:rsid w:val="003202CB"/>
    <w:rsid w:val="00346A85"/>
    <w:rsid w:val="003829A3"/>
    <w:rsid w:val="003938C7"/>
    <w:rsid w:val="0043127D"/>
    <w:rsid w:val="00445EC2"/>
    <w:rsid w:val="00452475"/>
    <w:rsid w:val="004A0E49"/>
    <w:rsid w:val="004F0C05"/>
    <w:rsid w:val="005026C6"/>
    <w:rsid w:val="00504246"/>
    <w:rsid w:val="00511504"/>
    <w:rsid w:val="00517A3E"/>
    <w:rsid w:val="00520113"/>
    <w:rsid w:val="0052093E"/>
    <w:rsid w:val="00546105"/>
    <w:rsid w:val="00561686"/>
    <w:rsid w:val="00572DDE"/>
    <w:rsid w:val="005B6FC0"/>
    <w:rsid w:val="005F63E4"/>
    <w:rsid w:val="0064259F"/>
    <w:rsid w:val="0064561F"/>
    <w:rsid w:val="0065132E"/>
    <w:rsid w:val="00671B83"/>
    <w:rsid w:val="00677EA5"/>
    <w:rsid w:val="006860E0"/>
    <w:rsid w:val="006A063A"/>
    <w:rsid w:val="006B1C6D"/>
    <w:rsid w:val="006C5193"/>
    <w:rsid w:val="00734452"/>
    <w:rsid w:val="007C11D4"/>
    <w:rsid w:val="007D4DC5"/>
    <w:rsid w:val="00805F94"/>
    <w:rsid w:val="00812176"/>
    <w:rsid w:val="00814F8B"/>
    <w:rsid w:val="00826515"/>
    <w:rsid w:val="008454EC"/>
    <w:rsid w:val="00850D36"/>
    <w:rsid w:val="00860F8D"/>
    <w:rsid w:val="00880F15"/>
    <w:rsid w:val="008B462D"/>
    <w:rsid w:val="008C4425"/>
    <w:rsid w:val="00921A40"/>
    <w:rsid w:val="00923270"/>
    <w:rsid w:val="009402FA"/>
    <w:rsid w:val="00950A3A"/>
    <w:rsid w:val="00957F63"/>
    <w:rsid w:val="00975865"/>
    <w:rsid w:val="009B315E"/>
    <w:rsid w:val="009C4A64"/>
    <w:rsid w:val="009E1F5E"/>
    <w:rsid w:val="009E2137"/>
    <w:rsid w:val="009F305F"/>
    <w:rsid w:val="00A153E6"/>
    <w:rsid w:val="00A30C17"/>
    <w:rsid w:val="00A5324D"/>
    <w:rsid w:val="00A6122F"/>
    <w:rsid w:val="00A85C92"/>
    <w:rsid w:val="00AD276A"/>
    <w:rsid w:val="00B35FA4"/>
    <w:rsid w:val="00B6348F"/>
    <w:rsid w:val="00B87A60"/>
    <w:rsid w:val="00BD73DB"/>
    <w:rsid w:val="00BF453C"/>
    <w:rsid w:val="00BF6B89"/>
    <w:rsid w:val="00C00B8E"/>
    <w:rsid w:val="00C30725"/>
    <w:rsid w:val="00C80034"/>
    <w:rsid w:val="00C86344"/>
    <w:rsid w:val="00CA4E43"/>
    <w:rsid w:val="00CA5707"/>
    <w:rsid w:val="00CF7904"/>
    <w:rsid w:val="00D11F26"/>
    <w:rsid w:val="00D22789"/>
    <w:rsid w:val="00DF2861"/>
    <w:rsid w:val="00E21D9C"/>
    <w:rsid w:val="00E2555A"/>
    <w:rsid w:val="00E365E8"/>
    <w:rsid w:val="00E42A65"/>
    <w:rsid w:val="00E661CE"/>
    <w:rsid w:val="00E7435D"/>
    <w:rsid w:val="00E8051F"/>
    <w:rsid w:val="00EB50D9"/>
    <w:rsid w:val="00ED0F82"/>
    <w:rsid w:val="00ED2E4B"/>
    <w:rsid w:val="00ED714C"/>
    <w:rsid w:val="00ED7E0B"/>
    <w:rsid w:val="00EE39C5"/>
    <w:rsid w:val="00EF42F9"/>
    <w:rsid w:val="00F0498E"/>
    <w:rsid w:val="00F10DC2"/>
    <w:rsid w:val="00F2330D"/>
    <w:rsid w:val="00F2521A"/>
    <w:rsid w:val="00F64E56"/>
    <w:rsid w:val="00F67CBA"/>
    <w:rsid w:val="00F76A42"/>
    <w:rsid w:val="00F8311F"/>
    <w:rsid w:val="00F96A79"/>
    <w:rsid w:val="00FA0155"/>
    <w:rsid w:val="00FA6202"/>
    <w:rsid w:val="00FD0C89"/>
    <w:rsid w:val="00FE2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D965"/>
  <w15:chartTrackingRefBased/>
  <w15:docId w15:val="{C9FD8B14-F1FA-864A-95FC-90546CE9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A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A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A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A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A64"/>
    <w:rPr>
      <w:rFonts w:eastAsiaTheme="majorEastAsia" w:cstheme="majorBidi"/>
      <w:color w:val="272727" w:themeColor="text1" w:themeTint="D8"/>
    </w:rPr>
  </w:style>
  <w:style w:type="paragraph" w:styleId="Title">
    <w:name w:val="Title"/>
    <w:basedOn w:val="Normal"/>
    <w:next w:val="Normal"/>
    <w:link w:val="TitleChar"/>
    <w:uiPriority w:val="10"/>
    <w:qFormat/>
    <w:rsid w:val="009C4A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A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A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4A64"/>
    <w:rPr>
      <w:i/>
      <w:iCs/>
      <w:color w:val="404040" w:themeColor="text1" w:themeTint="BF"/>
    </w:rPr>
  </w:style>
  <w:style w:type="paragraph" w:styleId="ListParagraph">
    <w:name w:val="List Paragraph"/>
    <w:basedOn w:val="Normal"/>
    <w:uiPriority w:val="34"/>
    <w:qFormat/>
    <w:rsid w:val="009C4A64"/>
    <w:pPr>
      <w:ind w:left="720"/>
      <w:contextualSpacing/>
    </w:pPr>
  </w:style>
  <w:style w:type="character" w:styleId="IntenseEmphasis">
    <w:name w:val="Intense Emphasis"/>
    <w:basedOn w:val="DefaultParagraphFont"/>
    <w:uiPriority w:val="21"/>
    <w:qFormat/>
    <w:rsid w:val="009C4A64"/>
    <w:rPr>
      <w:i/>
      <w:iCs/>
      <w:color w:val="0F4761" w:themeColor="accent1" w:themeShade="BF"/>
    </w:rPr>
  </w:style>
  <w:style w:type="paragraph" w:styleId="IntenseQuote">
    <w:name w:val="Intense Quote"/>
    <w:basedOn w:val="Normal"/>
    <w:next w:val="Normal"/>
    <w:link w:val="IntenseQuoteChar"/>
    <w:uiPriority w:val="30"/>
    <w:qFormat/>
    <w:rsid w:val="009C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A64"/>
    <w:rPr>
      <w:i/>
      <w:iCs/>
      <w:color w:val="0F4761" w:themeColor="accent1" w:themeShade="BF"/>
    </w:rPr>
  </w:style>
  <w:style w:type="character" w:styleId="IntenseReference">
    <w:name w:val="Intense Reference"/>
    <w:basedOn w:val="DefaultParagraphFont"/>
    <w:uiPriority w:val="32"/>
    <w:qFormat/>
    <w:rsid w:val="009C4A64"/>
    <w:rPr>
      <w:b/>
      <w:bCs/>
      <w:smallCaps/>
      <w:color w:val="0F4761" w:themeColor="accent1" w:themeShade="BF"/>
      <w:spacing w:val="5"/>
    </w:rPr>
  </w:style>
  <w:style w:type="paragraph" w:styleId="Header">
    <w:name w:val="header"/>
    <w:basedOn w:val="Normal"/>
    <w:link w:val="HeaderChar"/>
    <w:uiPriority w:val="99"/>
    <w:unhideWhenUsed/>
    <w:rsid w:val="009C4A64"/>
    <w:pPr>
      <w:tabs>
        <w:tab w:val="center" w:pos="4513"/>
        <w:tab w:val="right" w:pos="9026"/>
      </w:tabs>
    </w:pPr>
  </w:style>
  <w:style w:type="character" w:customStyle="1" w:styleId="HeaderChar">
    <w:name w:val="Header Char"/>
    <w:basedOn w:val="DefaultParagraphFont"/>
    <w:link w:val="Header"/>
    <w:uiPriority w:val="99"/>
    <w:rsid w:val="009C4A64"/>
  </w:style>
  <w:style w:type="paragraph" w:styleId="Footer">
    <w:name w:val="footer"/>
    <w:basedOn w:val="Normal"/>
    <w:link w:val="FooterChar"/>
    <w:uiPriority w:val="99"/>
    <w:unhideWhenUsed/>
    <w:rsid w:val="009C4A64"/>
    <w:pPr>
      <w:tabs>
        <w:tab w:val="center" w:pos="4513"/>
        <w:tab w:val="right" w:pos="9026"/>
      </w:tabs>
    </w:pPr>
  </w:style>
  <w:style w:type="character" w:customStyle="1" w:styleId="FooterChar">
    <w:name w:val="Footer Char"/>
    <w:basedOn w:val="DefaultParagraphFont"/>
    <w:link w:val="Footer"/>
    <w:uiPriority w:val="99"/>
    <w:rsid w:val="009C4A64"/>
  </w:style>
  <w:style w:type="paragraph" w:customStyle="1" w:styleId="EndNoteBibliographyTitle">
    <w:name w:val="EndNote Bibliography Title"/>
    <w:basedOn w:val="Normal"/>
    <w:link w:val="EndNoteBibliographyTitleChar"/>
    <w:rsid w:val="00FD0C89"/>
    <w:pPr>
      <w:jc w:val="center"/>
    </w:pPr>
    <w:rPr>
      <w:rFonts w:ascii="Arial" w:hAnsi="Arial" w:cs="Arial"/>
      <w:sz w:val="16"/>
      <w:lang w:val="en-US"/>
    </w:rPr>
  </w:style>
  <w:style w:type="character" w:customStyle="1" w:styleId="EndNoteBibliographyTitleChar">
    <w:name w:val="EndNote Bibliography Title Char"/>
    <w:basedOn w:val="DefaultParagraphFont"/>
    <w:link w:val="EndNoteBibliographyTitle"/>
    <w:rsid w:val="00FD0C89"/>
    <w:rPr>
      <w:rFonts w:ascii="Arial" w:hAnsi="Arial" w:cs="Arial"/>
      <w:sz w:val="16"/>
      <w:lang w:val="en-US"/>
    </w:rPr>
  </w:style>
  <w:style w:type="paragraph" w:customStyle="1" w:styleId="EndNoteBibliography">
    <w:name w:val="EndNote Bibliography"/>
    <w:basedOn w:val="Normal"/>
    <w:link w:val="EndNoteBibliographyChar"/>
    <w:rsid w:val="00FD0C89"/>
    <w:pPr>
      <w:spacing w:line="360" w:lineRule="auto"/>
    </w:pPr>
    <w:rPr>
      <w:rFonts w:ascii="Arial" w:hAnsi="Arial" w:cs="Arial"/>
      <w:sz w:val="16"/>
      <w:lang w:val="en-US"/>
    </w:rPr>
  </w:style>
  <w:style w:type="character" w:customStyle="1" w:styleId="EndNoteBibliographyChar">
    <w:name w:val="EndNote Bibliography Char"/>
    <w:basedOn w:val="DefaultParagraphFont"/>
    <w:link w:val="EndNoteBibliography"/>
    <w:rsid w:val="00FD0C89"/>
    <w:rPr>
      <w:rFonts w:ascii="Arial" w:hAnsi="Arial" w:cs="Arial"/>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Ellis</dc:creator>
  <cp:keywords/>
  <dc:description/>
  <cp:lastModifiedBy>Stuart Ellis</cp:lastModifiedBy>
  <cp:revision>3</cp:revision>
  <dcterms:created xsi:type="dcterms:W3CDTF">2025-11-14T09:50:00Z</dcterms:created>
  <dcterms:modified xsi:type="dcterms:W3CDTF">2025-11-14T18:24:00Z</dcterms:modified>
</cp:coreProperties>
</file>